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F249" w14:textId="77777777" w:rsidR="00EF6594" w:rsidRDefault="00EF6594" w:rsidP="00CC5B3F">
      <w:pPr>
        <w:jc w:val="center"/>
        <w:rPr>
          <w:b/>
          <w:bCs/>
        </w:rPr>
      </w:pPr>
    </w:p>
    <w:p w14:paraId="22FEA7F6" w14:textId="77777777" w:rsidR="00EF6594" w:rsidRDefault="00EF6594" w:rsidP="00CC5B3F">
      <w:pPr>
        <w:jc w:val="center"/>
        <w:rPr>
          <w:b/>
          <w:bCs/>
        </w:rPr>
      </w:pPr>
    </w:p>
    <w:p w14:paraId="2764B99D" w14:textId="5CE39CAE" w:rsidR="006D0051" w:rsidRPr="00DF69FB" w:rsidRDefault="00E67887" w:rsidP="00CC5B3F">
      <w:pPr>
        <w:jc w:val="center"/>
        <w:rPr>
          <w:b/>
          <w:bCs/>
          <w:sz w:val="28"/>
          <w:szCs w:val="28"/>
        </w:rPr>
      </w:pPr>
      <w:r w:rsidRPr="00DF69FB">
        <w:rPr>
          <w:b/>
          <w:bCs/>
          <w:sz w:val="28"/>
          <w:szCs w:val="28"/>
        </w:rPr>
        <w:t>JOB DESCRIPTION</w:t>
      </w:r>
    </w:p>
    <w:p w14:paraId="23AAB254" w14:textId="77777777" w:rsidR="000F0986" w:rsidRDefault="000F0986">
      <w:pPr>
        <w:rPr>
          <w:b/>
          <w:bCs/>
        </w:rPr>
      </w:pPr>
    </w:p>
    <w:p w14:paraId="7D5F2981" w14:textId="7A06A9EC" w:rsidR="00581F8E" w:rsidRPr="00C93640" w:rsidRDefault="00581F8E">
      <w:pPr>
        <w:rPr>
          <w:b/>
          <w:bCs/>
          <w:sz w:val="28"/>
          <w:szCs w:val="28"/>
          <w:u w:val="none"/>
        </w:rPr>
      </w:pPr>
      <w:r w:rsidRPr="00C93640">
        <w:rPr>
          <w:b/>
          <w:bCs/>
          <w:sz w:val="28"/>
          <w:szCs w:val="28"/>
          <w:u w:val="none"/>
        </w:rPr>
        <w:t xml:space="preserve">Position </w:t>
      </w:r>
      <w:r w:rsidR="00F126E4" w:rsidRPr="00C93640">
        <w:rPr>
          <w:b/>
          <w:bCs/>
          <w:sz w:val="28"/>
          <w:szCs w:val="28"/>
          <w:u w:val="none"/>
        </w:rPr>
        <w:t>Inform</w:t>
      </w:r>
      <w:r w:rsidR="00373C6D" w:rsidRPr="00C93640">
        <w:rPr>
          <w:b/>
          <w:bCs/>
          <w:sz w:val="28"/>
          <w:szCs w:val="28"/>
          <w:u w:val="none"/>
        </w:rPr>
        <w:t>atio</w:t>
      </w:r>
      <w:r w:rsidR="00D95381" w:rsidRPr="00C93640">
        <w:rPr>
          <w:b/>
          <w:bCs/>
          <w:sz w:val="28"/>
          <w:szCs w:val="28"/>
          <w:u w:val="none"/>
        </w:rPr>
        <w:t>n</w:t>
      </w:r>
      <w:r w:rsidR="00373C6D" w:rsidRPr="00C93640">
        <w:rPr>
          <w:b/>
          <w:bCs/>
          <w:sz w:val="28"/>
          <w:szCs w:val="28"/>
          <w:u w:val="none"/>
        </w:rPr>
        <w:t xml:space="preserve"> </w:t>
      </w:r>
    </w:p>
    <w:p w14:paraId="4995D73A" w14:textId="0577C36B" w:rsidR="00565A34" w:rsidRPr="00565A34" w:rsidRDefault="00565A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 w:rsidRPr="00906827">
        <w:rPr>
          <w:b/>
          <w:bCs/>
          <w:sz w:val="28"/>
          <w:szCs w:val="28"/>
          <w:u w:val="thick"/>
        </w:rPr>
        <w:t>________________________________________________________________</w:t>
      </w:r>
    </w:p>
    <w:p w14:paraId="4297B303" w14:textId="6644B8D0" w:rsidR="00F126E4" w:rsidRPr="00A84A1F" w:rsidRDefault="00F126E4">
      <w:pPr>
        <w:rPr>
          <w:u w:val="none"/>
        </w:rPr>
      </w:pPr>
      <w:r w:rsidRPr="00A84A1F">
        <w:rPr>
          <w:b/>
          <w:bCs/>
          <w:u w:val="none"/>
        </w:rPr>
        <w:softHyphen/>
      </w:r>
      <w:r w:rsidRPr="00A84A1F">
        <w:rPr>
          <w:b/>
          <w:bCs/>
          <w:u w:val="none"/>
        </w:rPr>
        <w:softHyphen/>
      </w:r>
      <w:r w:rsidR="001C0CED" w:rsidRPr="00A84A1F">
        <w:rPr>
          <w:b/>
          <w:bCs/>
          <w:u w:val="none"/>
        </w:rPr>
        <w:softHyphen/>
      </w:r>
      <w:r w:rsidR="001C0CED" w:rsidRPr="00A84A1F">
        <w:rPr>
          <w:b/>
          <w:bCs/>
          <w:u w:val="none"/>
        </w:rPr>
        <w:softHyphen/>
      </w:r>
      <w:r w:rsidR="00FC07AC" w:rsidRPr="00A84A1F">
        <w:rPr>
          <w:u w:val="none"/>
        </w:rPr>
        <w:t>Position:</w:t>
      </w:r>
      <w:r w:rsidR="00FC07AC" w:rsidRPr="00A84A1F">
        <w:rPr>
          <w:u w:val="none"/>
        </w:rPr>
        <w:tab/>
      </w:r>
      <w:r w:rsidR="00FC07AC" w:rsidRPr="00A84A1F">
        <w:rPr>
          <w:u w:val="none"/>
        </w:rPr>
        <w:tab/>
      </w:r>
      <w:r w:rsidR="00FC07AC" w:rsidRPr="00A84A1F">
        <w:rPr>
          <w:u w:val="none"/>
        </w:rPr>
        <w:tab/>
      </w:r>
      <w:r w:rsidR="00FC07AC" w:rsidRPr="00A84A1F">
        <w:rPr>
          <w:u w:val="none"/>
        </w:rPr>
        <w:tab/>
      </w:r>
      <w:r w:rsidR="00582FCA" w:rsidRPr="00A84A1F">
        <w:rPr>
          <w:u w:val="none"/>
        </w:rPr>
        <w:t>Ka</w:t>
      </w:r>
      <w:r w:rsidR="001178A8">
        <w:rPr>
          <w:u w:val="none"/>
        </w:rPr>
        <w:t>ipo</w:t>
      </w:r>
      <w:r w:rsidR="005522BF">
        <w:rPr>
          <w:u w:val="none"/>
        </w:rPr>
        <w:t>u</w:t>
      </w:r>
      <w:r w:rsidR="00C50692" w:rsidRPr="00A84A1F">
        <w:rPr>
          <w:u w:val="none"/>
        </w:rPr>
        <w:t xml:space="preserve"> Māori </w:t>
      </w:r>
      <w:r w:rsidR="000E41CE">
        <w:rPr>
          <w:u w:val="none"/>
        </w:rPr>
        <w:t>–</w:t>
      </w:r>
      <w:r w:rsidR="001A747A">
        <w:rPr>
          <w:u w:val="none"/>
        </w:rPr>
        <w:t xml:space="preserve"> </w:t>
      </w:r>
      <w:r w:rsidR="000E41CE">
        <w:rPr>
          <w:u w:val="none"/>
        </w:rPr>
        <w:t xml:space="preserve">Māori </w:t>
      </w:r>
      <w:r w:rsidR="009336BC">
        <w:rPr>
          <w:u w:val="none"/>
        </w:rPr>
        <w:t>Coordinator/Support worker</w:t>
      </w:r>
    </w:p>
    <w:p w14:paraId="1BA5E0EC" w14:textId="5CF1874D" w:rsidR="0029104C" w:rsidRPr="00A84A1F" w:rsidRDefault="0029104C">
      <w:pPr>
        <w:rPr>
          <w:u w:val="none"/>
        </w:rPr>
      </w:pPr>
      <w:r w:rsidRPr="00A84A1F">
        <w:rPr>
          <w:u w:val="none"/>
        </w:rPr>
        <w:t>Position type:</w:t>
      </w:r>
      <w:r w:rsidRPr="00A84A1F">
        <w:rPr>
          <w:u w:val="none"/>
        </w:rPr>
        <w:tab/>
      </w:r>
      <w:r w:rsidRPr="00A84A1F">
        <w:rPr>
          <w:u w:val="none"/>
        </w:rPr>
        <w:tab/>
      </w:r>
      <w:r w:rsidRPr="00A84A1F">
        <w:rPr>
          <w:u w:val="none"/>
        </w:rPr>
        <w:tab/>
      </w:r>
      <w:r w:rsidRPr="00A84A1F">
        <w:rPr>
          <w:u w:val="none"/>
        </w:rPr>
        <w:tab/>
      </w:r>
      <w:r w:rsidR="00466013">
        <w:rPr>
          <w:u w:val="none"/>
        </w:rPr>
        <w:t xml:space="preserve">Ongoing / </w:t>
      </w:r>
      <w:r w:rsidR="007B52F4">
        <w:rPr>
          <w:u w:val="none"/>
        </w:rPr>
        <w:t>Full-time</w:t>
      </w:r>
      <w:r w:rsidR="00466013">
        <w:rPr>
          <w:u w:val="none"/>
        </w:rPr>
        <w:t xml:space="preserve"> (37.5 hrs pw)</w:t>
      </w:r>
    </w:p>
    <w:p w14:paraId="5A1E4211" w14:textId="1F1CD89B" w:rsidR="001104CB" w:rsidRPr="00A84A1F" w:rsidRDefault="001104CB">
      <w:pPr>
        <w:rPr>
          <w:u w:val="none"/>
        </w:rPr>
      </w:pPr>
      <w:r w:rsidRPr="00A84A1F">
        <w:rPr>
          <w:u w:val="none"/>
        </w:rPr>
        <w:t>Location:</w:t>
      </w:r>
      <w:r w:rsidRPr="00A84A1F">
        <w:rPr>
          <w:u w:val="none"/>
        </w:rPr>
        <w:tab/>
      </w:r>
      <w:r w:rsidRPr="00A84A1F">
        <w:rPr>
          <w:u w:val="none"/>
        </w:rPr>
        <w:tab/>
      </w:r>
      <w:r w:rsidRPr="00A84A1F">
        <w:rPr>
          <w:u w:val="none"/>
        </w:rPr>
        <w:tab/>
      </w:r>
      <w:r w:rsidRPr="00A84A1F">
        <w:rPr>
          <w:u w:val="none"/>
        </w:rPr>
        <w:tab/>
        <w:t>National Office – Wellington</w:t>
      </w:r>
    </w:p>
    <w:p w14:paraId="6C67B371" w14:textId="447C5ABF" w:rsidR="00805B6D" w:rsidRPr="00A84A1F" w:rsidRDefault="00F4564D" w:rsidP="000F0986">
      <w:pPr>
        <w:rPr>
          <w:u w:val="none"/>
        </w:rPr>
      </w:pPr>
      <w:r w:rsidRPr="00A84A1F">
        <w:rPr>
          <w:u w:val="none"/>
        </w:rPr>
        <w:t>Reports to:</w:t>
      </w:r>
      <w:r w:rsidRPr="00A84A1F">
        <w:rPr>
          <w:u w:val="none"/>
        </w:rPr>
        <w:tab/>
      </w:r>
      <w:r w:rsidRPr="00A84A1F">
        <w:rPr>
          <w:u w:val="none"/>
        </w:rPr>
        <w:tab/>
      </w:r>
      <w:r w:rsidRPr="00A84A1F">
        <w:rPr>
          <w:u w:val="none"/>
        </w:rPr>
        <w:tab/>
      </w:r>
      <w:r w:rsidRPr="00A84A1F">
        <w:rPr>
          <w:u w:val="none"/>
        </w:rPr>
        <w:tab/>
        <w:t>Kaitiaki Tangat</w:t>
      </w:r>
      <w:r w:rsidR="00221CF2" w:rsidRPr="00A84A1F">
        <w:rPr>
          <w:u w:val="none"/>
        </w:rPr>
        <w:t>a</w:t>
      </w:r>
      <w:r w:rsidR="00E84196" w:rsidRPr="00A84A1F">
        <w:rPr>
          <w:u w:val="none"/>
        </w:rPr>
        <w:t xml:space="preserve"> </w:t>
      </w:r>
      <w:r w:rsidR="001178A8">
        <w:rPr>
          <w:u w:val="none"/>
        </w:rPr>
        <w:t>–</w:t>
      </w:r>
      <w:r w:rsidR="001B010C" w:rsidRPr="00A84A1F">
        <w:rPr>
          <w:u w:val="none"/>
        </w:rPr>
        <w:t xml:space="preserve"> </w:t>
      </w:r>
      <w:r w:rsidR="001178A8">
        <w:rPr>
          <w:u w:val="none"/>
        </w:rPr>
        <w:t>Te Kāhui Hineora</w:t>
      </w:r>
      <w:r w:rsidR="00AC111A" w:rsidRPr="00A84A1F">
        <w:rPr>
          <w:u w:val="none"/>
        </w:rPr>
        <w:t xml:space="preserve"> Manager</w:t>
      </w:r>
    </w:p>
    <w:p w14:paraId="52E576B1" w14:textId="77777777" w:rsidR="00AB6CFF" w:rsidRPr="000F0986" w:rsidRDefault="00AB6CFF" w:rsidP="000F0986"/>
    <w:p w14:paraId="37533587" w14:textId="26BD2126" w:rsidR="00D139DE" w:rsidRPr="006629DA" w:rsidRDefault="003C23FB" w:rsidP="00BB16C0">
      <w:pPr>
        <w:spacing w:after="0" w:line="360" w:lineRule="auto"/>
        <w:rPr>
          <w:b/>
          <w:bCs/>
        </w:rPr>
      </w:pPr>
      <w:r w:rsidRPr="006629DA">
        <w:rPr>
          <w:b/>
          <w:bCs/>
        </w:rPr>
        <w:t>A</w:t>
      </w:r>
      <w:r w:rsidR="00E23AD5">
        <w:rPr>
          <w:b/>
          <w:bCs/>
        </w:rPr>
        <w:t>bout Us</w:t>
      </w:r>
      <w:r w:rsidR="00E23AD5">
        <w:rPr>
          <w:b/>
          <w:bCs/>
        </w:rPr>
        <w:softHyphen/>
      </w:r>
      <w:r w:rsidR="00E23AD5">
        <w:rPr>
          <w:b/>
          <w:bCs/>
        </w:rPr>
        <w:softHyphen/>
      </w:r>
      <w:r w:rsidR="00E23AD5">
        <w:rPr>
          <w:b/>
          <w:bCs/>
        </w:rPr>
        <w:softHyphen/>
      </w:r>
      <w:r w:rsidR="00E23AD5">
        <w:rPr>
          <w:b/>
          <w:bCs/>
        </w:rPr>
        <w:softHyphen/>
      </w:r>
      <w:r w:rsidR="00E23AD5">
        <w:rPr>
          <w:b/>
          <w:bCs/>
        </w:rPr>
        <w:softHyphen/>
      </w:r>
      <w:r w:rsidR="00E23AD5">
        <w:rPr>
          <w:b/>
          <w:bCs/>
        </w:rPr>
        <w:softHyphen/>
      </w:r>
      <w:r w:rsidR="00E23AD5">
        <w:rPr>
          <w:b/>
          <w:bCs/>
        </w:rPr>
        <w:softHyphen/>
      </w:r>
      <w:r w:rsidR="00E23AD5">
        <w:rPr>
          <w:b/>
          <w:bCs/>
        </w:rPr>
        <w:softHyphen/>
      </w:r>
      <w:r w:rsidR="00E23AD5">
        <w:rPr>
          <w:b/>
          <w:bCs/>
        </w:rPr>
        <w:softHyphen/>
      </w:r>
      <w:r w:rsidR="00E23AD5">
        <w:rPr>
          <w:b/>
          <w:bCs/>
        </w:rPr>
        <w:softHyphen/>
      </w:r>
      <w:r w:rsidR="00E23AD5">
        <w:rPr>
          <w:b/>
          <w:bCs/>
        </w:rPr>
        <w:softHyphen/>
      </w:r>
      <w:r w:rsidR="00E23AD5">
        <w:rPr>
          <w:b/>
          <w:bCs/>
        </w:rPr>
        <w:softHyphen/>
      </w:r>
      <w:r w:rsidR="00E23AD5">
        <w:rPr>
          <w:b/>
          <w:bCs/>
        </w:rPr>
        <w:softHyphen/>
      </w:r>
      <w:r w:rsidR="00E23AD5">
        <w:rPr>
          <w:b/>
          <w:bCs/>
        </w:rPr>
        <w:softHyphen/>
      </w:r>
      <w:r w:rsidR="005D12AB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629DA" w:rsidRPr="006629DA">
        <w:rPr>
          <w:b/>
          <w:bCs/>
        </w:rPr>
        <w:t xml:space="preserve">                                                                                                                                  </w:t>
      </w:r>
    </w:p>
    <w:p w14:paraId="75CCA692" w14:textId="38E07FF9" w:rsidR="00494C77" w:rsidRPr="00A84A1F" w:rsidRDefault="00596FD1" w:rsidP="00BB16C0">
      <w:pPr>
        <w:spacing w:after="0" w:line="360" w:lineRule="auto"/>
        <w:rPr>
          <w:u w:val="none"/>
        </w:rPr>
      </w:pPr>
      <w:r w:rsidRPr="00A84A1F">
        <w:rPr>
          <w:u w:val="none"/>
        </w:rPr>
        <w:t>The National Collective of Independent Women’s Refuges</w:t>
      </w:r>
      <w:r w:rsidR="0053083F" w:rsidRPr="00A84A1F">
        <w:rPr>
          <w:u w:val="none"/>
        </w:rPr>
        <w:t xml:space="preserve"> (NCIWR)</w:t>
      </w:r>
      <w:r w:rsidRPr="00A84A1F">
        <w:rPr>
          <w:u w:val="none"/>
        </w:rPr>
        <w:t xml:space="preserve"> purpose is to liberate women, children, fa</w:t>
      </w:r>
      <w:r w:rsidR="003E0DF4" w:rsidRPr="00A84A1F">
        <w:rPr>
          <w:u w:val="none"/>
        </w:rPr>
        <w:t>milies</w:t>
      </w:r>
      <w:r w:rsidR="007B52F4">
        <w:rPr>
          <w:u w:val="none"/>
        </w:rPr>
        <w:t>,</w:t>
      </w:r>
      <w:r w:rsidR="003E0DF4" w:rsidRPr="00A84A1F">
        <w:rPr>
          <w:u w:val="none"/>
        </w:rPr>
        <w:t xml:space="preserve"> and whānau from family violence through the provision of quality services and social commentar</w:t>
      </w:r>
      <w:r w:rsidR="003A1FDD" w:rsidRPr="00A84A1F">
        <w:rPr>
          <w:u w:val="none"/>
        </w:rPr>
        <w:t>y</w:t>
      </w:r>
      <w:r w:rsidR="00137F02" w:rsidRPr="00A84A1F">
        <w:rPr>
          <w:u w:val="none"/>
        </w:rPr>
        <w:t xml:space="preserve">.  </w:t>
      </w:r>
    </w:p>
    <w:p w14:paraId="19D76ACC" w14:textId="60671813" w:rsidR="00E67887" w:rsidRPr="00A84A1F" w:rsidRDefault="00E67887" w:rsidP="00640BCA">
      <w:pPr>
        <w:spacing w:after="0" w:line="360" w:lineRule="auto"/>
        <w:jc w:val="both"/>
        <w:rPr>
          <w:u w:val="none"/>
        </w:rPr>
      </w:pPr>
      <w:r w:rsidRPr="00A84A1F">
        <w:rPr>
          <w:u w:val="none"/>
        </w:rPr>
        <w:t>Our vision is leadership that influences the prevention and elimination of domestic violence.</w:t>
      </w:r>
    </w:p>
    <w:p w14:paraId="50945BBF" w14:textId="66908A06" w:rsidR="009F2028" w:rsidRDefault="009F2028" w:rsidP="00640BCA">
      <w:pPr>
        <w:spacing w:after="0" w:line="360" w:lineRule="auto"/>
        <w:jc w:val="both"/>
      </w:pPr>
    </w:p>
    <w:p w14:paraId="520BE7A3" w14:textId="4E4C8CAB" w:rsidR="009F2028" w:rsidRPr="002D54C6" w:rsidRDefault="009F2028" w:rsidP="00640BCA">
      <w:pPr>
        <w:spacing w:after="0" w:line="360" w:lineRule="auto"/>
        <w:jc w:val="both"/>
        <w:rPr>
          <w:b/>
          <w:bCs/>
        </w:rPr>
      </w:pPr>
      <w:r w:rsidRPr="002D54C6">
        <w:rPr>
          <w:b/>
          <w:bCs/>
        </w:rPr>
        <w:t>Position Purpose</w:t>
      </w:r>
      <w:r w:rsidR="005D12AB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9CFA8B5" w14:textId="77777777" w:rsidR="0083474F" w:rsidRDefault="0083474F" w:rsidP="00640BCA">
      <w:pPr>
        <w:spacing w:after="0" w:line="360" w:lineRule="auto"/>
        <w:jc w:val="both"/>
      </w:pPr>
    </w:p>
    <w:p w14:paraId="728DEB0D" w14:textId="3031D6E6" w:rsidR="001F1277" w:rsidRPr="00B16F44" w:rsidRDefault="009F2028" w:rsidP="00640BCA">
      <w:pPr>
        <w:spacing w:after="0" w:line="360" w:lineRule="auto"/>
        <w:jc w:val="both"/>
        <w:rPr>
          <w:color w:val="FFFFFF" w:themeColor="background1"/>
          <w:u w:val="none"/>
        </w:rPr>
      </w:pPr>
      <w:r w:rsidRPr="005D12AB">
        <w:rPr>
          <w:u w:val="none"/>
        </w:rPr>
        <w:t>Th</w:t>
      </w:r>
      <w:r w:rsidR="001B14E1" w:rsidRPr="005D12AB">
        <w:rPr>
          <w:u w:val="none"/>
        </w:rPr>
        <w:t>is</w:t>
      </w:r>
      <w:r w:rsidRPr="005D12AB">
        <w:rPr>
          <w:u w:val="none"/>
        </w:rPr>
        <w:t xml:space="preserve"> </w:t>
      </w:r>
      <w:r w:rsidR="002F433A" w:rsidRPr="005D12AB">
        <w:rPr>
          <w:u w:val="none"/>
        </w:rPr>
        <w:t xml:space="preserve">is a developing </w:t>
      </w:r>
      <w:r w:rsidRPr="005D12AB">
        <w:rPr>
          <w:u w:val="none"/>
        </w:rPr>
        <w:t xml:space="preserve">position </w:t>
      </w:r>
      <w:r w:rsidR="002F433A" w:rsidRPr="005D12AB">
        <w:rPr>
          <w:u w:val="none"/>
        </w:rPr>
        <w:t xml:space="preserve">that </w:t>
      </w:r>
      <w:r w:rsidR="00501E8F" w:rsidRPr="005D12AB">
        <w:rPr>
          <w:u w:val="none"/>
        </w:rPr>
        <w:t>will assist</w:t>
      </w:r>
      <w:r w:rsidR="00053604" w:rsidRPr="005D12AB">
        <w:rPr>
          <w:u w:val="none"/>
        </w:rPr>
        <w:t xml:space="preserve"> </w:t>
      </w:r>
      <w:r w:rsidR="00E549AA" w:rsidRPr="005D12AB">
        <w:rPr>
          <w:u w:val="none"/>
        </w:rPr>
        <w:t>the work of</w:t>
      </w:r>
      <w:r w:rsidR="001C7479" w:rsidRPr="005D12AB">
        <w:rPr>
          <w:u w:val="none"/>
        </w:rPr>
        <w:t xml:space="preserve"> the </w:t>
      </w:r>
      <w:r w:rsidR="00C5532E" w:rsidRPr="005D12AB">
        <w:rPr>
          <w:u w:val="none"/>
        </w:rPr>
        <w:t xml:space="preserve">Māori Development </w:t>
      </w:r>
      <w:r w:rsidR="00394D1E">
        <w:rPr>
          <w:u w:val="none"/>
        </w:rPr>
        <w:t>P</w:t>
      </w:r>
      <w:r w:rsidR="00296AE4">
        <w:rPr>
          <w:u w:val="none"/>
        </w:rPr>
        <w:t xml:space="preserve">ou </w:t>
      </w:r>
      <w:r w:rsidR="00110902" w:rsidRPr="005D12AB">
        <w:rPr>
          <w:u w:val="none"/>
        </w:rPr>
        <w:t xml:space="preserve">to </w:t>
      </w:r>
      <w:r w:rsidR="00D05B1D" w:rsidRPr="005D12AB">
        <w:rPr>
          <w:u w:val="none"/>
        </w:rPr>
        <w:t>guide</w:t>
      </w:r>
      <w:r w:rsidR="00110902" w:rsidRPr="005D12AB">
        <w:rPr>
          <w:u w:val="none"/>
        </w:rPr>
        <w:t xml:space="preserve"> and implement </w:t>
      </w:r>
      <w:r w:rsidR="00EE1197" w:rsidRPr="005D12AB">
        <w:rPr>
          <w:u w:val="none"/>
        </w:rPr>
        <w:t xml:space="preserve">practices that </w:t>
      </w:r>
      <w:r w:rsidR="00177DC0" w:rsidRPr="005D12AB">
        <w:rPr>
          <w:u w:val="none"/>
        </w:rPr>
        <w:t>ensure the needs of Māori are met in</w:t>
      </w:r>
      <w:r w:rsidR="004446DC" w:rsidRPr="005D12AB">
        <w:rPr>
          <w:u w:val="none"/>
        </w:rPr>
        <w:t xml:space="preserve"> ways that best suit Māori.  </w:t>
      </w:r>
      <w:r w:rsidR="0011226F" w:rsidRPr="005D12AB">
        <w:rPr>
          <w:u w:val="none"/>
        </w:rPr>
        <w:t xml:space="preserve">There will be a strong </w:t>
      </w:r>
      <w:r w:rsidR="00216A93" w:rsidRPr="005D12AB">
        <w:rPr>
          <w:u w:val="none"/>
        </w:rPr>
        <w:t xml:space="preserve">internal focus on organisational and </w:t>
      </w:r>
      <w:r w:rsidR="00593BE9" w:rsidRPr="005D12AB">
        <w:rPr>
          <w:u w:val="none"/>
        </w:rPr>
        <w:t xml:space="preserve">staff development to improve </w:t>
      </w:r>
      <w:r w:rsidR="00F12456" w:rsidRPr="005D12AB">
        <w:rPr>
          <w:u w:val="none"/>
        </w:rPr>
        <w:t>National Office’s</w:t>
      </w:r>
      <w:r w:rsidR="007A6726" w:rsidRPr="005D12AB">
        <w:rPr>
          <w:u w:val="none"/>
        </w:rPr>
        <w:t xml:space="preserve"> r</w:t>
      </w:r>
      <w:r w:rsidR="001679D2" w:rsidRPr="005D12AB">
        <w:rPr>
          <w:u w:val="none"/>
        </w:rPr>
        <w:t>esponsiveness to Māori</w:t>
      </w:r>
      <w:r w:rsidR="00D56D27" w:rsidRPr="005D12AB">
        <w:rPr>
          <w:u w:val="none"/>
        </w:rPr>
        <w:t>, by embedding cultural activities, programs</w:t>
      </w:r>
      <w:r w:rsidR="002A4C13">
        <w:rPr>
          <w:u w:val="none"/>
        </w:rPr>
        <w:t>,</w:t>
      </w:r>
      <w:r w:rsidR="00D56D27" w:rsidRPr="005D12AB">
        <w:rPr>
          <w:u w:val="none"/>
        </w:rPr>
        <w:t xml:space="preserve"> and projects</w:t>
      </w:r>
      <w:r w:rsidR="00B316CD">
        <w:rPr>
          <w:u w:val="none"/>
        </w:rPr>
        <w:t xml:space="preserve"> </w:t>
      </w:r>
      <w:r w:rsidR="00B316CD" w:rsidRPr="00B16F44">
        <w:rPr>
          <w:u w:val="none"/>
        </w:rPr>
        <w:t>which align</w:t>
      </w:r>
      <w:r w:rsidR="00DA301A" w:rsidRPr="00B16F44">
        <w:rPr>
          <w:u w:val="none"/>
        </w:rPr>
        <w:t>s</w:t>
      </w:r>
      <w:r w:rsidR="00B316CD" w:rsidRPr="00B16F44">
        <w:rPr>
          <w:u w:val="none"/>
        </w:rPr>
        <w:t xml:space="preserve"> with our parallel development pou.</w:t>
      </w:r>
    </w:p>
    <w:p w14:paraId="632AB9AD" w14:textId="61FC1CB2" w:rsidR="006073AE" w:rsidRPr="005D12AB" w:rsidRDefault="006073AE" w:rsidP="00640BCA">
      <w:pPr>
        <w:spacing w:after="0" w:line="360" w:lineRule="auto"/>
        <w:jc w:val="both"/>
        <w:rPr>
          <w:u w:val="none"/>
        </w:rPr>
      </w:pPr>
    </w:p>
    <w:p w14:paraId="07721F17" w14:textId="025CD255" w:rsidR="008A514C" w:rsidRPr="005D12AB" w:rsidRDefault="00E24244" w:rsidP="008A514C">
      <w:pPr>
        <w:spacing w:after="0" w:line="360" w:lineRule="auto"/>
        <w:jc w:val="both"/>
        <w:rPr>
          <w:u w:val="none"/>
        </w:rPr>
      </w:pPr>
      <w:r w:rsidRPr="005D12AB">
        <w:rPr>
          <w:u w:val="none"/>
        </w:rPr>
        <w:t>This role requires skills and exper</w:t>
      </w:r>
      <w:r w:rsidR="00441130" w:rsidRPr="005D12AB">
        <w:rPr>
          <w:u w:val="none"/>
        </w:rPr>
        <w:t>tise</w:t>
      </w:r>
      <w:r w:rsidRPr="005D12AB">
        <w:rPr>
          <w:u w:val="none"/>
        </w:rPr>
        <w:t xml:space="preserve"> of </w:t>
      </w:r>
      <w:r w:rsidR="00441130" w:rsidRPr="005D12AB">
        <w:rPr>
          <w:u w:val="none"/>
        </w:rPr>
        <w:t xml:space="preserve">delivering wānanga </w:t>
      </w:r>
      <w:r w:rsidR="00A93033">
        <w:rPr>
          <w:u w:val="none"/>
        </w:rPr>
        <w:t>using our current resources at Nationa</w:t>
      </w:r>
      <w:r w:rsidR="008423E4">
        <w:rPr>
          <w:u w:val="none"/>
        </w:rPr>
        <w:t>l Office to</w:t>
      </w:r>
      <w:r w:rsidR="00017D53" w:rsidRPr="005D12AB">
        <w:rPr>
          <w:u w:val="none"/>
        </w:rPr>
        <w:t xml:space="preserve"> member</w:t>
      </w:r>
      <w:r w:rsidR="00DC24EF">
        <w:rPr>
          <w:u w:val="none"/>
        </w:rPr>
        <w:t xml:space="preserve"> </w:t>
      </w:r>
      <w:r w:rsidR="00017D53" w:rsidRPr="005D12AB">
        <w:rPr>
          <w:u w:val="none"/>
        </w:rPr>
        <w:t xml:space="preserve">Refuges.  </w:t>
      </w:r>
      <w:r w:rsidR="00B2222C" w:rsidRPr="005D12AB">
        <w:rPr>
          <w:u w:val="none"/>
        </w:rPr>
        <w:t>It</w:t>
      </w:r>
      <w:r w:rsidR="00017D53" w:rsidRPr="005D12AB">
        <w:rPr>
          <w:u w:val="none"/>
        </w:rPr>
        <w:t xml:space="preserve"> requires </w:t>
      </w:r>
      <w:r w:rsidRPr="005D12AB">
        <w:rPr>
          <w:u w:val="none"/>
        </w:rPr>
        <w:t>forming and maintaining empathetic relationships</w:t>
      </w:r>
      <w:r w:rsidR="00F45DC9" w:rsidRPr="005D12AB">
        <w:rPr>
          <w:u w:val="none"/>
        </w:rPr>
        <w:t xml:space="preserve"> with colleagues and Refuges who require support and guidance enabling them to </w:t>
      </w:r>
      <w:r w:rsidR="00F81BA0" w:rsidRPr="005D12AB">
        <w:rPr>
          <w:u w:val="none"/>
        </w:rPr>
        <w:t>engage and increase their confidence</w:t>
      </w:r>
      <w:r w:rsidR="00B714B6" w:rsidRPr="005D12AB">
        <w:rPr>
          <w:u w:val="none"/>
        </w:rPr>
        <w:t xml:space="preserve"> when</w:t>
      </w:r>
      <w:r w:rsidR="00F81BA0" w:rsidRPr="005D12AB">
        <w:rPr>
          <w:u w:val="none"/>
        </w:rPr>
        <w:t xml:space="preserve"> working with Māori.  </w:t>
      </w:r>
      <w:r w:rsidR="008A514C" w:rsidRPr="005D12AB">
        <w:rPr>
          <w:u w:val="none"/>
        </w:rPr>
        <w:t xml:space="preserve">It will support the development and delivery of Māori frameworks and principles that encourage safe practices.  </w:t>
      </w:r>
    </w:p>
    <w:p w14:paraId="69B67957" w14:textId="77777777" w:rsidR="008A514C" w:rsidRPr="005D12AB" w:rsidRDefault="008A514C" w:rsidP="00640BCA">
      <w:pPr>
        <w:spacing w:after="0" w:line="360" w:lineRule="auto"/>
        <w:jc w:val="both"/>
        <w:rPr>
          <w:u w:val="none"/>
        </w:rPr>
      </w:pPr>
    </w:p>
    <w:p w14:paraId="5EE86A1E" w14:textId="116B3BAC" w:rsidR="00127C94" w:rsidRPr="005D12AB" w:rsidRDefault="00127C94" w:rsidP="00127C94">
      <w:pPr>
        <w:spacing w:after="0" w:line="360" w:lineRule="auto"/>
        <w:jc w:val="both"/>
        <w:rPr>
          <w:u w:val="none"/>
        </w:rPr>
      </w:pPr>
      <w:r w:rsidRPr="005D12AB">
        <w:rPr>
          <w:u w:val="none"/>
        </w:rPr>
        <w:t>As this role requires</w:t>
      </w:r>
      <w:r w:rsidR="00DF69FB">
        <w:rPr>
          <w:u w:val="none"/>
        </w:rPr>
        <w:t xml:space="preserve"> working closely </w:t>
      </w:r>
      <w:r w:rsidRPr="005D12AB">
        <w:rPr>
          <w:u w:val="none"/>
        </w:rPr>
        <w:t xml:space="preserve">with member refuges, it </w:t>
      </w:r>
      <w:r w:rsidR="00B4634C" w:rsidRPr="005D12AB">
        <w:rPr>
          <w:u w:val="none"/>
        </w:rPr>
        <w:t>will</w:t>
      </w:r>
      <w:r w:rsidRPr="005D12AB">
        <w:rPr>
          <w:u w:val="none"/>
        </w:rPr>
        <w:t xml:space="preserve"> require travel nationally and an ability to travel away from home at short notice.  </w:t>
      </w:r>
    </w:p>
    <w:p w14:paraId="74FD5B52" w14:textId="59DCF4B9" w:rsidR="00127C94" w:rsidRDefault="00127C94" w:rsidP="00127C94">
      <w:pPr>
        <w:spacing w:after="0" w:line="360" w:lineRule="auto"/>
        <w:jc w:val="both"/>
        <w:rPr>
          <w:u w:val="none"/>
        </w:rPr>
      </w:pPr>
    </w:p>
    <w:p w14:paraId="0CA542BD" w14:textId="77777777" w:rsidR="00DF69FB" w:rsidRPr="005D12AB" w:rsidRDefault="00DF69FB" w:rsidP="00127C94">
      <w:pPr>
        <w:spacing w:after="0" w:line="360" w:lineRule="auto"/>
        <w:jc w:val="both"/>
        <w:rPr>
          <w:u w:val="none"/>
        </w:rPr>
      </w:pPr>
    </w:p>
    <w:p w14:paraId="53E8BB9E" w14:textId="71101867" w:rsidR="00D70DB0" w:rsidRPr="005D12AB" w:rsidRDefault="00D70DB0" w:rsidP="00640BCA">
      <w:pPr>
        <w:spacing w:after="0" w:line="360" w:lineRule="auto"/>
        <w:jc w:val="both"/>
        <w:rPr>
          <w:u w:val="none"/>
        </w:rPr>
      </w:pPr>
      <w:r w:rsidRPr="005D12AB">
        <w:rPr>
          <w:u w:val="none"/>
        </w:rPr>
        <w:t>Emphasis will be on:</w:t>
      </w:r>
    </w:p>
    <w:p w14:paraId="6AE5D7C8" w14:textId="72C58CFB" w:rsidR="001F1277" w:rsidRDefault="00C43172" w:rsidP="00640B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u w:val="none"/>
        </w:rPr>
      </w:pPr>
      <w:r w:rsidRPr="005D12AB">
        <w:rPr>
          <w:u w:val="none"/>
        </w:rPr>
        <w:t>The facilitation</w:t>
      </w:r>
      <w:r w:rsidR="00AF6DC9" w:rsidRPr="005D12AB">
        <w:rPr>
          <w:u w:val="none"/>
        </w:rPr>
        <w:t xml:space="preserve"> and coordination</w:t>
      </w:r>
      <w:r w:rsidR="009F2028" w:rsidRPr="005D12AB">
        <w:rPr>
          <w:u w:val="none"/>
        </w:rPr>
        <w:t xml:space="preserve"> </w:t>
      </w:r>
      <w:r w:rsidR="00AF6DC9" w:rsidRPr="005D12AB">
        <w:rPr>
          <w:u w:val="none"/>
        </w:rPr>
        <w:t xml:space="preserve">of wānanga Māori </w:t>
      </w:r>
      <w:r w:rsidR="00B35DD3">
        <w:rPr>
          <w:u w:val="none"/>
        </w:rPr>
        <w:t>to</w:t>
      </w:r>
      <w:r w:rsidR="00AF6DC9" w:rsidRPr="005D12AB">
        <w:rPr>
          <w:u w:val="none"/>
        </w:rPr>
        <w:t xml:space="preserve"> </w:t>
      </w:r>
      <w:r w:rsidR="00B4634C" w:rsidRPr="005D12AB">
        <w:rPr>
          <w:u w:val="none"/>
        </w:rPr>
        <w:t>member Refuges</w:t>
      </w:r>
    </w:p>
    <w:p w14:paraId="51B122F6" w14:textId="743822C3" w:rsidR="00207376" w:rsidRPr="005D12AB" w:rsidRDefault="00207376" w:rsidP="00640B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u w:val="none"/>
        </w:rPr>
      </w:pPr>
      <w:r>
        <w:rPr>
          <w:u w:val="none"/>
        </w:rPr>
        <w:t xml:space="preserve">Maintaining and developing </w:t>
      </w:r>
      <w:r w:rsidR="003E4CDC">
        <w:rPr>
          <w:u w:val="none"/>
        </w:rPr>
        <w:t xml:space="preserve">wānanga </w:t>
      </w:r>
      <w:r>
        <w:rPr>
          <w:u w:val="none"/>
        </w:rPr>
        <w:t xml:space="preserve">delivery </w:t>
      </w:r>
    </w:p>
    <w:p w14:paraId="1AC3DC18" w14:textId="46B13085" w:rsidR="0083474F" w:rsidRDefault="00EC661F" w:rsidP="00640B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u w:val="none"/>
        </w:rPr>
      </w:pPr>
      <w:r>
        <w:rPr>
          <w:u w:val="none"/>
        </w:rPr>
        <w:t xml:space="preserve">Supporting </w:t>
      </w:r>
      <w:r w:rsidR="00685F1C" w:rsidRPr="005D12AB">
        <w:rPr>
          <w:u w:val="none"/>
        </w:rPr>
        <w:t>the member Refuges in the d</w:t>
      </w:r>
      <w:r w:rsidR="001F1277" w:rsidRPr="005D12AB">
        <w:rPr>
          <w:u w:val="none"/>
        </w:rPr>
        <w:t>ev</w:t>
      </w:r>
      <w:r w:rsidR="0083474F" w:rsidRPr="005D12AB">
        <w:rPr>
          <w:u w:val="none"/>
        </w:rPr>
        <w:t xml:space="preserve">elopment </w:t>
      </w:r>
      <w:r w:rsidR="00F42068" w:rsidRPr="005D12AB">
        <w:rPr>
          <w:u w:val="none"/>
        </w:rPr>
        <w:t>of</w:t>
      </w:r>
      <w:r w:rsidR="00D5054E" w:rsidRPr="005D12AB">
        <w:rPr>
          <w:u w:val="none"/>
        </w:rPr>
        <w:t xml:space="preserve"> </w:t>
      </w:r>
      <w:r w:rsidR="00D05ECF" w:rsidRPr="005D12AB">
        <w:rPr>
          <w:u w:val="none"/>
        </w:rPr>
        <w:t>Tikanga Māori programmes</w:t>
      </w:r>
      <w:r w:rsidR="00685F1C" w:rsidRPr="005D12AB">
        <w:rPr>
          <w:u w:val="none"/>
        </w:rPr>
        <w:t xml:space="preserve"> for </w:t>
      </w:r>
      <w:r w:rsidR="00531D4E" w:rsidRPr="005D12AB">
        <w:rPr>
          <w:u w:val="none"/>
        </w:rPr>
        <w:t xml:space="preserve">whānau </w:t>
      </w:r>
      <w:r w:rsidR="00B35DD3">
        <w:rPr>
          <w:u w:val="none"/>
        </w:rPr>
        <w:t>in service</w:t>
      </w:r>
      <w:r w:rsidR="00531D4E" w:rsidRPr="005D12AB">
        <w:rPr>
          <w:u w:val="none"/>
        </w:rPr>
        <w:t xml:space="preserve">.  </w:t>
      </w:r>
    </w:p>
    <w:p w14:paraId="3E0D283D" w14:textId="5F0E29C9" w:rsidR="00DF69FB" w:rsidRPr="005D12AB" w:rsidRDefault="00DF69FB" w:rsidP="00640B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u w:val="none"/>
        </w:rPr>
      </w:pPr>
      <w:r>
        <w:rPr>
          <w:u w:val="none"/>
        </w:rPr>
        <w:t xml:space="preserve">Supporting Māori kaimahi in the movement to develop </w:t>
      </w:r>
      <w:r w:rsidR="00B35DD3">
        <w:rPr>
          <w:u w:val="none"/>
        </w:rPr>
        <w:t xml:space="preserve">and grow </w:t>
      </w:r>
      <w:r>
        <w:rPr>
          <w:u w:val="none"/>
        </w:rPr>
        <w:t xml:space="preserve">their practices </w:t>
      </w:r>
      <w:r w:rsidR="00B35DD3">
        <w:rPr>
          <w:u w:val="none"/>
        </w:rPr>
        <w:t>in Te Ao Māori</w:t>
      </w:r>
    </w:p>
    <w:p w14:paraId="784BC9D4" w14:textId="566747B7" w:rsidR="00F928A8" w:rsidRPr="005D12AB" w:rsidRDefault="00826825" w:rsidP="00640B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u w:val="none"/>
        </w:rPr>
      </w:pPr>
      <w:r w:rsidRPr="005D12AB">
        <w:rPr>
          <w:u w:val="none"/>
        </w:rPr>
        <w:t xml:space="preserve">Supporting </w:t>
      </w:r>
      <w:r w:rsidR="004A6071">
        <w:rPr>
          <w:u w:val="none"/>
        </w:rPr>
        <w:t xml:space="preserve">Te Kāhui Hineora </w:t>
      </w:r>
      <w:r w:rsidR="00B35DD3">
        <w:rPr>
          <w:u w:val="none"/>
        </w:rPr>
        <w:t xml:space="preserve">with </w:t>
      </w:r>
      <w:r w:rsidR="00C85CE4" w:rsidRPr="005D12AB">
        <w:rPr>
          <w:u w:val="none"/>
        </w:rPr>
        <w:t xml:space="preserve">the mahi </w:t>
      </w:r>
      <w:r w:rsidR="00C12DE7" w:rsidRPr="005D12AB">
        <w:rPr>
          <w:u w:val="none"/>
        </w:rPr>
        <w:t xml:space="preserve">of </w:t>
      </w:r>
      <w:r w:rsidR="001675C3" w:rsidRPr="005D12AB">
        <w:rPr>
          <w:u w:val="none"/>
        </w:rPr>
        <w:t xml:space="preserve">the </w:t>
      </w:r>
      <w:r w:rsidR="00B35DD3">
        <w:rPr>
          <w:u w:val="none"/>
        </w:rPr>
        <w:t>National Office</w:t>
      </w:r>
      <w:r w:rsidR="00ED05D7">
        <w:rPr>
          <w:u w:val="none"/>
        </w:rPr>
        <w:t xml:space="preserve"> and the development in Te Ao Māori</w:t>
      </w:r>
      <w:r w:rsidR="00B35DD3">
        <w:rPr>
          <w:u w:val="none"/>
        </w:rPr>
        <w:t xml:space="preserve">.  </w:t>
      </w:r>
    </w:p>
    <w:p w14:paraId="484C90BA" w14:textId="7A9C246A" w:rsidR="009F2028" w:rsidRPr="005D12AB" w:rsidRDefault="000F4411" w:rsidP="00640B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u w:val="none"/>
        </w:rPr>
      </w:pPr>
      <w:r w:rsidRPr="005D12AB">
        <w:rPr>
          <w:u w:val="none"/>
        </w:rPr>
        <w:t>Developing</w:t>
      </w:r>
      <w:r w:rsidR="00BB16C0" w:rsidRPr="005D12AB">
        <w:rPr>
          <w:u w:val="none"/>
        </w:rPr>
        <w:t xml:space="preserve"> and </w:t>
      </w:r>
      <w:r w:rsidR="0021159A">
        <w:rPr>
          <w:u w:val="none"/>
        </w:rPr>
        <w:t>maintaining</w:t>
      </w:r>
      <w:r w:rsidR="00BB16C0" w:rsidRPr="005D12AB">
        <w:rPr>
          <w:u w:val="none"/>
        </w:rPr>
        <w:t xml:space="preserve"> </w:t>
      </w:r>
      <w:r w:rsidR="006B2E52" w:rsidRPr="005D12AB">
        <w:rPr>
          <w:u w:val="none"/>
        </w:rPr>
        <w:t xml:space="preserve">strong </w:t>
      </w:r>
      <w:r w:rsidR="00BB16C0" w:rsidRPr="005D12AB">
        <w:rPr>
          <w:u w:val="none"/>
        </w:rPr>
        <w:t xml:space="preserve">relationships with Māori Whare and Māori Kaimahi across the organisation in the context of NCIWR’s cornerstone of Parallel Development.  </w:t>
      </w:r>
    </w:p>
    <w:p w14:paraId="57218B26" w14:textId="77777777" w:rsidR="00C93640" w:rsidRDefault="00C93640" w:rsidP="008A6A8B">
      <w:pPr>
        <w:spacing w:after="0" w:line="360" w:lineRule="auto"/>
        <w:jc w:val="both"/>
        <w:rPr>
          <w:b/>
          <w:bCs/>
          <w:sz w:val="28"/>
          <w:szCs w:val="28"/>
          <w:u w:val="double"/>
        </w:rPr>
      </w:pPr>
    </w:p>
    <w:p w14:paraId="28A1BE7C" w14:textId="35173A3A" w:rsidR="008A6A8B" w:rsidRPr="00C93640" w:rsidRDefault="008A6A8B" w:rsidP="008A6A8B">
      <w:pPr>
        <w:spacing w:after="0" w:line="360" w:lineRule="auto"/>
        <w:jc w:val="both"/>
        <w:rPr>
          <w:b/>
          <w:bCs/>
          <w:sz w:val="28"/>
          <w:szCs w:val="28"/>
          <w:u w:val="none"/>
        </w:rPr>
      </w:pPr>
      <w:r w:rsidRPr="00C93640">
        <w:rPr>
          <w:b/>
          <w:bCs/>
          <w:sz w:val="28"/>
          <w:szCs w:val="28"/>
          <w:u w:val="none"/>
        </w:rPr>
        <w:t>Key Relationships</w:t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  <w:r w:rsidRPr="00C93640">
        <w:rPr>
          <w:b/>
          <w:bCs/>
          <w:sz w:val="28"/>
          <w:szCs w:val="28"/>
          <w:u w:val="none"/>
        </w:rPr>
        <w:softHyphen/>
      </w:r>
    </w:p>
    <w:p w14:paraId="793FB5CC" w14:textId="77777777" w:rsidR="00C93640" w:rsidRPr="00906827" w:rsidRDefault="00C93640" w:rsidP="00C93640">
      <w:pPr>
        <w:spacing w:after="0" w:line="360" w:lineRule="auto"/>
        <w:jc w:val="both"/>
        <w:rPr>
          <w:b/>
          <w:bCs/>
          <w:u w:val="thick"/>
        </w:rPr>
      </w:pPr>
      <w:r>
        <w:rPr>
          <w:b/>
          <w:bCs/>
          <w:u w:val="thick"/>
        </w:rPr>
        <w:t>__________________________________________________________________________________</w:t>
      </w:r>
    </w:p>
    <w:p w14:paraId="602D8B6E" w14:textId="77777777" w:rsidR="005762F5" w:rsidRDefault="005762F5" w:rsidP="008A6A8B">
      <w:pPr>
        <w:spacing w:after="0" w:line="360" w:lineRule="auto"/>
        <w:jc w:val="both"/>
      </w:pPr>
    </w:p>
    <w:p w14:paraId="3D10CA19" w14:textId="78E2EE08" w:rsidR="008A6A8B" w:rsidRPr="005D12AB" w:rsidRDefault="00D35690" w:rsidP="008A6A8B">
      <w:pPr>
        <w:spacing w:after="0" w:line="360" w:lineRule="auto"/>
        <w:jc w:val="both"/>
        <w:rPr>
          <w:b/>
          <w:bCs/>
        </w:rPr>
      </w:pPr>
      <w:r w:rsidRPr="005D12AB">
        <w:rPr>
          <w:b/>
          <w:bCs/>
        </w:rPr>
        <w:t>Reports to:</w:t>
      </w:r>
      <w:r w:rsidR="002735F3" w:rsidRPr="005D12AB">
        <w:rPr>
          <w:b/>
          <w:bCs/>
        </w:rPr>
        <w:softHyphen/>
      </w:r>
      <w:r w:rsidR="002735F3" w:rsidRPr="005D12AB">
        <w:rPr>
          <w:b/>
          <w:bCs/>
        </w:rPr>
        <w:softHyphen/>
      </w:r>
      <w:r w:rsidR="002735F3" w:rsidRPr="005D12AB">
        <w:rPr>
          <w:b/>
          <w:bCs/>
        </w:rPr>
        <w:softHyphen/>
      </w:r>
      <w:r w:rsidR="002735F3" w:rsidRPr="005D12AB">
        <w:rPr>
          <w:b/>
          <w:bCs/>
        </w:rPr>
        <w:softHyphen/>
      </w:r>
      <w:r w:rsidR="002735F3" w:rsidRPr="005D12AB">
        <w:rPr>
          <w:b/>
          <w:bCs/>
        </w:rPr>
        <w:softHyphen/>
      </w:r>
      <w:r w:rsidR="002735F3" w:rsidRPr="005D12AB">
        <w:rPr>
          <w:b/>
          <w:bCs/>
        </w:rPr>
        <w:softHyphen/>
      </w:r>
      <w:r w:rsidR="002735F3" w:rsidRPr="005D12AB">
        <w:rPr>
          <w:b/>
          <w:bCs/>
        </w:rPr>
        <w:softHyphen/>
      </w:r>
      <w:r w:rsidR="002735F3" w:rsidRPr="005D12AB">
        <w:rPr>
          <w:b/>
          <w:bCs/>
        </w:rPr>
        <w:softHyphen/>
      </w:r>
      <w:r w:rsidR="002735F3" w:rsidRPr="005D12AB">
        <w:rPr>
          <w:b/>
          <w:bCs/>
        </w:rPr>
        <w:softHyphen/>
      </w:r>
      <w:r w:rsidR="00DB327F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E4864E9" w14:textId="6D7A24FA" w:rsidR="00D35690" w:rsidRDefault="00D35690" w:rsidP="00D3569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u w:val="none"/>
        </w:rPr>
      </w:pPr>
      <w:r w:rsidRPr="005D12AB">
        <w:rPr>
          <w:u w:val="none"/>
        </w:rPr>
        <w:t>Kaitiaki Tangata</w:t>
      </w:r>
    </w:p>
    <w:p w14:paraId="01E973A6" w14:textId="77777777" w:rsidR="00B35DD3" w:rsidRPr="00B35DD3" w:rsidRDefault="00B35DD3" w:rsidP="00B35DD3">
      <w:pPr>
        <w:spacing w:after="0" w:line="360" w:lineRule="auto"/>
        <w:ind w:left="360"/>
        <w:jc w:val="both"/>
        <w:rPr>
          <w:u w:val="none"/>
        </w:rPr>
      </w:pPr>
    </w:p>
    <w:p w14:paraId="34369B73" w14:textId="0FF82FE1" w:rsidR="00D35690" w:rsidRPr="00DB327F" w:rsidRDefault="005762F5" w:rsidP="00740664">
      <w:pPr>
        <w:rPr>
          <w:b/>
          <w:bCs/>
        </w:rPr>
      </w:pPr>
      <w:r w:rsidRPr="00DB327F">
        <w:rPr>
          <w:b/>
          <w:bCs/>
        </w:rPr>
        <w:t>Internal</w:t>
      </w:r>
      <w:r w:rsidR="003A3155" w:rsidRPr="00DB327F">
        <w:rPr>
          <w:b/>
          <w:bCs/>
        </w:rPr>
        <w:t>:</w:t>
      </w:r>
      <w:r w:rsidR="00DB327F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E0E3BD3" w14:textId="77777777" w:rsidR="00B35DD3" w:rsidRDefault="00891242" w:rsidP="00CD0333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u w:val="none"/>
        </w:rPr>
      </w:pPr>
      <w:r w:rsidRPr="00B35DD3">
        <w:rPr>
          <w:u w:val="none"/>
        </w:rPr>
        <w:t>Ch</w:t>
      </w:r>
      <w:r w:rsidR="00A177FA" w:rsidRPr="00B35DD3">
        <w:rPr>
          <w:u w:val="none"/>
        </w:rPr>
        <w:t xml:space="preserve">ief Executive </w:t>
      </w:r>
    </w:p>
    <w:p w14:paraId="5FEA6EF8" w14:textId="32EA4435" w:rsidR="001128C3" w:rsidRDefault="00296AE4" w:rsidP="00C300BA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u w:val="none"/>
        </w:rPr>
      </w:pPr>
      <w:r>
        <w:rPr>
          <w:u w:val="none"/>
        </w:rPr>
        <w:t>Kaitiaki Tangata</w:t>
      </w:r>
    </w:p>
    <w:p w14:paraId="1F98A595" w14:textId="46B7401B" w:rsidR="00671591" w:rsidRPr="00C300BA" w:rsidRDefault="001843F9" w:rsidP="00C300BA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u w:val="none"/>
        </w:rPr>
      </w:pPr>
      <w:r>
        <w:rPr>
          <w:u w:val="none"/>
        </w:rPr>
        <w:t>Te Kāhui Hineora</w:t>
      </w:r>
    </w:p>
    <w:p w14:paraId="0BAB4E13" w14:textId="77777777" w:rsidR="00B35DD3" w:rsidRDefault="009012ED" w:rsidP="00CD0333">
      <w:pPr>
        <w:pStyle w:val="ListParagraph"/>
        <w:numPr>
          <w:ilvl w:val="0"/>
          <w:numId w:val="3"/>
        </w:numPr>
        <w:spacing w:after="0" w:line="360" w:lineRule="auto"/>
        <w:ind w:left="714" w:hanging="357"/>
        <w:jc w:val="both"/>
        <w:rPr>
          <w:u w:val="none"/>
        </w:rPr>
      </w:pPr>
      <w:r w:rsidRPr="005D12AB">
        <w:rPr>
          <w:u w:val="none"/>
        </w:rPr>
        <w:t>All National Office employees</w:t>
      </w:r>
    </w:p>
    <w:p w14:paraId="7D137112" w14:textId="7581B28A" w:rsidR="009012ED" w:rsidRPr="00B35DD3" w:rsidRDefault="009012ED" w:rsidP="00CD0333">
      <w:pPr>
        <w:pStyle w:val="ListParagraph"/>
        <w:numPr>
          <w:ilvl w:val="0"/>
          <w:numId w:val="3"/>
        </w:numPr>
        <w:spacing w:after="0" w:line="360" w:lineRule="auto"/>
        <w:ind w:left="714" w:hanging="357"/>
        <w:jc w:val="both"/>
        <w:rPr>
          <w:u w:val="none"/>
        </w:rPr>
      </w:pPr>
      <w:r w:rsidRPr="00B35DD3">
        <w:rPr>
          <w:u w:val="none"/>
        </w:rPr>
        <w:t>Member Refuges</w:t>
      </w:r>
    </w:p>
    <w:p w14:paraId="067C8CB3" w14:textId="77777777" w:rsidR="00B35DD3" w:rsidRPr="005D12AB" w:rsidRDefault="00B35DD3" w:rsidP="00B35DD3">
      <w:pPr>
        <w:pStyle w:val="ListParagraph"/>
        <w:spacing w:after="0" w:line="360" w:lineRule="auto"/>
        <w:jc w:val="both"/>
        <w:rPr>
          <w:u w:val="none"/>
        </w:rPr>
      </w:pPr>
    </w:p>
    <w:p w14:paraId="0D93C2E6" w14:textId="769AFABD" w:rsidR="00DB327F" w:rsidRPr="00DB327F" w:rsidRDefault="005762F5" w:rsidP="00DB327F">
      <w:pPr>
        <w:spacing w:after="0" w:line="360" w:lineRule="auto"/>
        <w:jc w:val="both"/>
        <w:rPr>
          <w:b/>
          <w:bCs/>
        </w:rPr>
      </w:pPr>
      <w:r w:rsidRPr="00DB327F">
        <w:rPr>
          <w:b/>
          <w:bCs/>
        </w:rPr>
        <w:t>External:</w:t>
      </w:r>
      <w:r w:rsidR="00DB327F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69B5379" w14:textId="5C5D97C2" w:rsidR="00D34619" w:rsidRPr="00DB327F" w:rsidRDefault="008C5A06" w:rsidP="00DB327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u w:val="none"/>
        </w:rPr>
      </w:pPr>
      <w:r w:rsidRPr="00DB327F">
        <w:rPr>
          <w:u w:val="none"/>
        </w:rPr>
        <w:t xml:space="preserve">Mana Whenua, Iwi </w:t>
      </w:r>
      <w:r w:rsidR="00086A67" w:rsidRPr="00DB327F">
        <w:rPr>
          <w:u w:val="none"/>
        </w:rPr>
        <w:t>- in NCIWR</w:t>
      </w:r>
      <w:r w:rsidR="007C3842" w:rsidRPr="00DB327F">
        <w:rPr>
          <w:u w:val="none"/>
        </w:rPr>
        <w:t xml:space="preserve">’s </w:t>
      </w:r>
      <w:r w:rsidR="00086A67" w:rsidRPr="00DB327F">
        <w:rPr>
          <w:u w:val="none"/>
        </w:rPr>
        <w:t>four Regions</w:t>
      </w:r>
    </w:p>
    <w:p w14:paraId="40B1A734" w14:textId="44AF003B" w:rsidR="00A03894" w:rsidRPr="00DB327F" w:rsidRDefault="000A003D" w:rsidP="00DD2EF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u w:val="none"/>
        </w:rPr>
      </w:pPr>
      <w:r w:rsidRPr="00DB327F">
        <w:rPr>
          <w:u w:val="none"/>
        </w:rPr>
        <w:t xml:space="preserve">Kaumatua </w:t>
      </w:r>
      <w:r w:rsidR="00866355" w:rsidRPr="00DB327F">
        <w:rPr>
          <w:u w:val="none"/>
        </w:rPr>
        <w:t>and Kuia</w:t>
      </w:r>
      <w:r w:rsidR="00383DED" w:rsidRPr="00DB327F">
        <w:rPr>
          <w:u w:val="none"/>
        </w:rPr>
        <w:t xml:space="preserve"> of these regions</w:t>
      </w:r>
    </w:p>
    <w:p w14:paraId="0D404AAB" w14:textId="392BC34E" w:rsidR="00A03894" w:rsidRPr="00DB327F" w:rsidRDefault="008C5A06" w:rsidP="000A003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u w:val="none"/>
        </w:rPr>
      </w:pPr>
      <w:r w:rsidRPr="00DB327F">
        <w:rPr>
          <w:u w:val="none"/>
        </w:rPr>
        <w:t xml:space="preserve">Māori Providers </w:t>
      </w:r>
      <w:r w:rsidR="00383DED" w:rsidRPr="00DB327F">
        <w:rPr>
          <w:u w:val="none"/>
        </w:rPr>
        <w:t xml:space="preserve">in </w:t>
      </w:r>
      <w:r w:rsidR="007B5197" w:rsidRPr="00DB327F">
        <w:rPr>
          <w:u w:val="none"/>
        </w:rPr>
        <w:t xml:space="preserve">all 4 </w:t>
      </w:r>
      <w:r w:rsidR="00383DED" w:rsidRPr="00DB327F">
        <w:rPr>
          <w:u w:val="none"/>
        </w:rPr>
        <w:t>regions</w:t>
      </w:r>
    </w:p>
    <w:p w14:paraId="5331AD05" w14:textId="77777777" w:rsidR="00C93640" w:rsidRDefault="00C93640" w:rsidP="00897DB8">
      <w:pPr>
        <w:spacing w:after="0" w:line="360" w:lineRule="auto"/>
        <w:jc w:val="both"/>
        <w:rPr>
          <w:b/>
          <w:bCs/>
          <w:sz w:val="28"/>
          <w:szCs w:val="28"/>
          <w:u w:val="double"/>
        </w:rPr>
      </w:pPr>
    </w:p>
    <w:p w14:paraId="0791912B" w14:textId="77777777" w:rsidR="00C93640" w:rsidRDefault="00C93640" w:rsidP="00897DB8">
      <w:pPr>
        <w:spacing w:after="0" w:line="360" w:lineRule="auto"/>
        <w:jc w:val="both"/>
        <w:rPr>
          <w:b/>
          <w:bCs/>
          <w:sz w:val="28"/>
          <w:szCs w:val="28"/>
          <w:u w:val="none"/>
        </w:rPr>
      </w:pPr>
    </w:p>
    <w:p w14:paraId="635EBDC8" w14:textId="77777777" w:rsidR="00C93640" w:rsidRDefault="00C93640" w:rsidP="00897DB8">
      <w:pPr>
        <w:spacing w:after="0" w:line="360" w:lineRule="auto"/>
        <w:jc w:val="both"/>
        <w:rPr>
          <w:b/>
          <w:bCs/>
          <w:sz w:val="28"/>
          <w:szCs w:val="28"/>
          <w:u w:val="none"/>
        </w:rPr>
      </w:pPr>
    </w:p>
    <w:p w14:paraId="541DCB40" w14:textId="77777777" w:rsidR="00C93640" w:rsidRDefault="00C93640" w:rsidP="00897DB8">
      <w:pPr>
        <w:spacing w:after="0" w:line="360" w:lineRule="auto"/>
        <w:jc w:val="both"/>
        <w:rPr>
          <w:b/>
          <w:bCs/>
          <w:sz w:val="28"/>
          <w:szCs w:val="28"/>
          <w:u w:val="none"/>
        </w:rPr>
      </w:pPr>
    </w:p>
    <w:p w14:paraId="456BFD99" w14:textId="77777777" w:rsidR="00C93640" w:rsidRDefault="00C93640" w:rsidP="00897DB8">
      <w:pPr>
        <w:spacing w:after="0" w:line="360" w:lineRule="auto"/>
        <w:jc w:val="both"/>
        <w:rPr>
          <w:b/>
          <w:bCs/>
          <w:sz w:val="28"/>
          <w:szCs w:val="28"/>
          <w:u w:val="none"/>
        </w:rPr>
      </w:pPr>
    </w:p>
    <w:p w14:paraId="44DCF50B" w14:textId="77777777" w:rsidR="00C93640" w:rsidRDefault="00C93640" w:rsidP="00897DB8">
      <w:pPr>
        <w:spacing w:after="0" w:line="360" w:lineRule="auto"/>
        <w:jc w:val="both"/>
        <w:rPr>
          <w:b/>
          <w:bCs/>
          <w:sz w:val="28"/>
          <w:szCs w:val="28"/>
          <w:u w:val="none"/>
        </w:rPr>
      </w:pPr>
    </w:p>
    <w:p w14:paraId="161B0739" w14:textId="77777777" w:rsidR="00C93640" w:rsidRDefault="00C93640" w:rsidP="00897DB8">
      <w:pPr>
        <w:spacing w:after="0" w:line="360" w:lineRule="auto"/>
        <w:jc w:val="both"/>
        <w:rPr>
          <w:b/>
          <w:bCs/>
          <w:sz w:val="28"/>
          <w:szCs w:val="28"/>
          <w:u w:val="none"/>
        </w:rPr>
      </w:pPr>
    </w:p>
    <w:p w14:paraId="223743E5" w14:textId="6BB1912B" w:rsidR="00866355" w:rsidRPr="00C93640" w:rsidRDefault="00F571C8" w:rsidP="00897DB8">
      <w:pPr>
        <w:spacing w:after="0" w:line="360" w:lineRule="auto"/>
        <w:jc w:val="both"/>
        <w:rPr>
          <w:b/>
          <w:bCs/>
          <w:sz w:val="28"/>
          <w:szCs w:val="28"/>
          <w:u w:val="none"/>
        </w:rPr>
      </w:pPr>
      <w:r w:rsidRPr="00C93640">
        <w:rPr>
          <w:b/>
          <w:bCs/>
          <w:sz w:val="28"/>
          <w:szCs w:val="28"/>
          <w:u w:val="none"/>
        </w:rPr>
        <w:t>Key</w:t>
      </w:r>
      <w:r w:rsidR="00321EA9" w:rsidRPr="00C93640">
        <w:rPr>
          <w:b/>
          <w:bCs/>
          <w:sz w:val="28"/>
          <w:szCs w:val="28"/>
          <w:u w:val="none"/>
        </w:rPr>
        <w:t xml:space="preserve"> P</w:t>
      </w:r>
      <w:r w:rsidRPr="00C93640">
        <w:rPr>
          <w:b/>
          <w:bCs/>
          <w:sz w:val="28"/>
          <w:szCs w:val="28"/>
          <w:u w:val="none"/>
        </w:rPr>
        <w:t>erformance Indicators</w:t>
      </w:r>
    </w:p>
    <w:p w14:paraId="0F9FC579" w14:textId="77777777" w:rsidR="00C93640" w:rsidRPr="00906827" w:rsidRDefault="00906827" w:rsidP="00C93640">
      <w:pPr>
        <w:spacing w:after="0" w:line="360" w:lineRule="auto"/>
        <w:jc w:val="both"/>
        <w:rPr>
          <w:b/>
          <w:bCs/>
          <w:sz w:val="28"/>
          <w:szCs w:val="28"/>
          <w:u w:val="thick"/>
        </w:rPr>
      </w:pP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>
        <w:rPr>
          <w:b/>
          <w:bCs/>
          <w:sz w:val="28"/>
          <w:szCs w:val="28"/>
          <w:u w:val="double"/>
        </w:rPr>
        <w:softHyphen/>
      </w:r>
      <w:r w:rsidR="00C93640">
        <w:rPr>
          <w:b/>
          <w:bCs/>
          <w:sz w:val="28"/>
          <w:szCs w:val="28"/>
          <w:u w:val="thick"/>
        </w:rPr>
        <w:t>________________________________________________________________</w:t>
      </w:r>
    </w:p>
    <w:p w14:paraId="149B062B" w14:textId="7F676408" w:rsidR="00906827" w:rsidRPr="00906827" w:rsidRDefault="00906827" w:rsidP="00897DB8">
      <w:pPr>
        <w:spacing w:after="0" w:line="360" w:lineRule="auto"/>
        <w:jc w:val="both"/>
        <w:rPr>
          <w:b/>
          <w:bCs/>
          <w:sz w:val="28"/>
          <w:szCs w:val="28"/>
          <w:u w:val="thick"/>
        </w:rPr>
      </w:pPr>
    </w:p>
    <w:p w14:paraId="355F7E9C" w14:textId="085E9F1A" w:rsidR="00B5580E" w:rsidRPr="00430022" w:rsidRDefault="00B5580E" w:rsidP="00897DB8">
      <w:pPr>
        <w:spacing w:after="0" w:line="360" w:lineRule="auto"/>
        <w:jc w:val="both"/>
        <w:rPr>
          <w:b/>
          <w:bCs/>
        </w:rPr>
      </w:pPr>
      <w:r w:rsidRPr="00430022">
        <w:rPr>
          <w:b/>
          <w:bCs/>
        </w:rPr>
        <w:t xml:space="preserve">Specific </w:t>
      </w:r>
      <w:r w:rsidR="000F2014" w:rsidRPr="00430022">
        <w:rPr>
          <w:b/>
          <w:bCs/>
        </w:rPr>
        <w:t>Deliverables</w:t>
      </w:r>
      <w:r w:rsidR="00430022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9672C41" w14:textId="6EED886D" w:rsidR="00B714B6" w:rsidRPr="00DB327F" w:rsidRDefault="00240951" w:rsidP="000F201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u w:val="none"/>
        </w:rPr>
      </w:pPr>
      <w:r w:rsidRPr="00DB327F">
        <w:rPr>
          <w:u w:val="none"/>
        </w:rPr>
        <w:t>Planning individual work programme</w:t>
      </w:r>
      <w:r w:rsidR="00AD183F" w:rsidRPr="00DB327F">
        <w:rPr>
          <w:u w:val="none"/>
        </w:rPr>
        <w:t xml:space="preserve"> to meet deliverables </w:t>
      </w:r>
    </w:p>
    <w:p w14:paraId="6A93BFB7" w14:textId="2BB2639E" w:rsidR="004C1536" w:rsidRPr="00CD0333" w:rsidRDefault="009D3630" w:rsidP="000F2014">
      <w:pPr>
        <w:pStyle w:val="ListParagraph"/>
        <w:numPr>
          <w:ilvl w:val="0"/>
          <w:numId w:val="16"/>
        </w:numPr>
        <w:spacing w:after="0" w:line="360" w:lineRule="auto"/>
        <w:jc w:val="both"/>
      </w:pPr>
      <w:r>
        <w:rPr>
          <w:u w:val="none"/>
        </w:rPr>
        <w:t>Thorough p</w:t>
      </w:r>
      <w:r w:rsidR="00CD0333">
        <w:rPr>
          <w:u w:val="none"/>
        </w:rPr>
        <w:t>reparation, coordination</w:t>
      </w:r>
      <w:r w:rsidR="0072342C">
        <w:rPr>
          <w:u w:val="none"/>
        </w:rPr>
        <w:t>,</w:t>
      </w:r>
      <w:r w:rsidR="00CD0333">
        <w:rPr>
          <w:u w:val="none"/>
        </w:rPr>
        <w:t xml:space="preserve"> and delivery of </w:t>
      </w:r>
      <w:r w:rsidR="004B6294">
        <w:rPr>
          <w:u w:val="none"/>
        </w:rPr>
        <w:t xml:space="preserve">the current </w:t>
      </w:r>
      <w:r w:rsidR="00CD0333">
        <w:rPr>
          <w:u w:val="none"/>
        </w:rPr>
        <w:t xml:space="preserve">training </w:t>
      </w:r>
      <w:r w:rsidR="00875FDA">
        <w:rPr>
          <w:u w:val="none"/>
        </w:rPr>
        <w:t>resource at National Office</w:t>
      </w:r>
      <w:r w:rsidR="00CD0333">
        <w:rPr>
          <w:u w:val="none"/>
        </w:rPr>
        <w:t xml:space="preserve"> through noho wānanga. </w:t>
      </w:r>
    </w:p>
    <w:p w14:paraId="52A5F1DD" w14:textId="1C9A1FDA" w:rsidR="00CD0333" w:rsidRPr="009D3630" w:rsidRDefault="00CD0333" w:rsidP="000F2014">
      <w:pPr>
        <w:pStyle w:val="ListParagraph"/>
        <w:numPr>
          <w:ilvl w:val="0"/>
          <w:numId w:val="16"/>
        </w:numPr>
        <w:spacing w:after="0" w:line="360" w:lineRule="auto"/>
        <w:jc w:val="both"/>
      </w:pPr>
      <w:r>
        <w:rPr>
          <w:u w:val="none"/>
        </w:rPr>
        <w:t>Delivery of at least 4 noho wānanga to all Regions in National Collective per year</w:t>
      </w:r>
    </w:p>
    <w:p w14:paraId="5FC4BDC4" w14:textId="77D6FF3F" w:rsidR="009D3630" w:rsidRPr="009D3630" w:rsidRDefault="009D3630" w:rsidP="000F2014">
      <w:pPr>
        <w:pStyle w:val="ListParagraph"/>
        <w:numPr>
          <w:ilvl w:val="0"/>
          <w:numId w:val="16"/>
        </w:numPr>
        <w:spacing w:after="0" w:line="360" w:lineRule="auto"/>
        <w:jc w:val="both"/>
      </w:pPr>
      <w:r>
        <w:rPr>
          <w:u w:val="none"/>
        </w:rPr>
        <w:t xml:space="preserve">Connecting with mana whenua in each Region to build a strong relationship in respect of kawa, safety and guidance.  </w:t>
      </w:r>
    </w:p>
    <w:p w14:paraId="0E0B06D5" w14:textId="6E281D43" w:rsidR="009D3630" w:rsidRPr="00270902" w:rsidRDefault="009D3630" w:rsidP="000F2014">
      <w:pPr>
        <w:pStyle w:val="ListParagraph"/>
        <w:numPr>
          <w:ilvl w:val="0"/>
          <w:numId w:val="16"/>
        </w:numPr>
        <w:spacing w:after="0" w:line="360" w:lineRule="auto"/>
        <w:jc w:val="both"/>
      </w:pPr>
      <w:r>
        <w:rPr>
          <w:u w:val="none"/>
        </w:rPr>
        <w:t xml:space="preserve">Ensure </w:t>
      </w:r>
      <w:r w:rsidR="00D40153">
        <w:rPr>
          <w:u w:val="none"/>
        </w:rPr>
        <w:t>thorough</w:t>
      </w:r>
      <w:r>
        <w:rPr>
          <w:u w:val="none"/>
        </w:rPr>
        <w:t xml:space="preserve"> and timely communications with all member Refuges to keep them </w:t>
      </w:r>
      <w:r w:rsidR="001E49C5">
        <w:rPr>
          <w:u w:val="none"/>
        </w:rPr>
        <w:t xml:space="preserve">fully </w:t>
      </w:r>
      <w:r>
        <w:rPr>
          <w:u w:val="none"/>
        </w:rPr>
        <w:t xml:space="preserve">informed on </w:t>
      </w:r>
      <w:r w:rsidR="00D40153">
        <w:rPr>
          <w:u w:val="none"/>
        </w:rPr>
        <w:t xml:space="preserve">wānanga </w:t>
      </w:r>
      <w:r w:rsidR="001E49C5">
        <w:rPr>
          <w:u w:val="none"/>
        </w:rPr>
        <w:t>content and</w:t>
      </w:r>
      <w:r>
        <w:rPr>
          <w:u w:val="none"/>
        </w:rPr>
        <w:t xml:space="preserve"> timetables</w:t>
      </w:r>
      <w:r w:rsidR="001E49C5">
        <w:rPr>
          <w:u w:val="none"/>
        </w:rPr>
        <w:t xml:space="preserve">.  </w:t>
      </w:r>
    </w:p>
    <w:p w14:paraId="4F432AB3" w14:textId="7A1D3141" w:rsidR="00270902" w:rsidRPr="003C7468" w:rsidRDefault="00B922F9" w:rsidP="000F2014">
      <w:pPr>
        <w:pStyle w:val="ListParagraph"/>
        <w:numPr>
          <w:ilvl w:val="0"/>
          <w:numId w:val="16"/>
        </w:numPr>
        <w:spacing w:after="0" w:line="360" w:lineRule="auto"/>
        <w:jc w:val="both"/>
      </w:pPr>
      <w:r>
        <w:rPr>
          <w:u w:val="none"/>
        </w:rPr>
        <w:t xml:space="preserve">Ensure availability for follow up support to </w:t>
      </w:r>
      <w:r w:rsidR="003C7468">
        <w:rPr>
          <w:u w:val="none"/>
        </w:rPr>
        <w:t xml:space="preserve">noho wānanga participants. </w:t>
      </w:r>
    </w:p>
    <w:p w14:paraId="08C91020" w14:textId="24BC9FBD" w:rsidR="003C7EF7" w:rsidRPr="001F43A0" w:rsidRDefault="00925B94" w:rsidP="003B5931">
      <w:pPr>
        <w:pStyle w:val="ListParagraph"/>
        <w:numPr>
          <w:ilvl w:val="0"/>
          <w:numId w:val="16"/>
        </w:numPr>
        <w:spacing w:after="0" w:line="360" w:lineRule="auto"/>
        <w:jc w:val="both"/>
      </w:pPr>
      <w:r>
        <w:rPr>
          <w:u w:val="none"/>
        </w:rPr>
        <w:t xml:space="preserve">Review and develop </w:t>
      </w:r>
      <w:r w:rsidR="00E270FE">
        <w:rPr>
          <w:u w:val="none"/>
        </w:rPr>
        <w:t>the</w:t>
      </w:r>
      <w:r>
        <w:rPr>
          <w:u w:val="none"/>
        </w:rPr>
        <w:t xml:space="preserve"> areas of </w:t>
      </w:r>
      <w:r w:rsidR="003213FD">
        <w:rPr>
          <w:u w:val="none"/>
        </w:rPr>
        <w:t xml:space="preserve">programme </w:t>
      </w:r>
      <w:r>
        <w:rPr>
          <w:u w:val="none"/>
        </w:rPr>
        <w:t xml:space="preserve">delivery </w:t>
      </w:r>
      <w:r w:rsidR="00DB694B">
        <w:rPr>
          <w:u w:val="none"/>
        </w:rPr>
        <w:t xml:space="preserve">when and </w:t>
      </w:r>
      <w:r>
        <w:rPr>
          <w:u w:val="none"/>
        </w:rPr>
        <w:t>where necessary</w:t>
      </w:r>
    </w:p>
    <w:p w14:paraId="20B289BC" w14:textId="102D352B" w:rsidR="001F43A0" w:rsidRPr="004475AC" w:rsidRDefault="004B6294" w:rsidP="000F2014">
      <w:pPr>
        <w:pStyle w:val="ListParagraph"/>
        <w:numPr>
          <w:ilvl w:val="0"/>
          <w:numId w:val="16"/>
        </w:numPr>
        <w:spacing w:after="0" w:line="360" w:lineRule="auto"/>
        <w:jc w:val="both"/>
      </w:pPr>
      <w:r>
        <w:rPr>
          <w:u w:val="none"/>
        </w:rPr>
        <w:t xml:space="preserve">Support and respond </w:t>
      </w:r>
      <w:r w:rsidR="00196554">
        <w:rPr>
          <w:u w:val="none"/>
        </w:rPr>
        <w:t>when requested</w:t>
      </w:r>
      <w:r w:rsidR="009D5584">
        <w:rPr>
          <w:u w:val="none"/>
        </w:rPr>
        <w:t>,</w:t>
      </w:r>
      <w:r w:rsidR="00196554">
        <w:rPr>
          <w:u w:val="none"/>
        </w:rPr>
        <w:t xml:space="preserve"> to other projects being </w:t>
      </w:r>
      <w:r w:rsidR="003C7EF7">
        <w:rPr>
          <w:u w:val="none"/>
        </w:rPr>
        <w:t>led</w:t>
      </w:r>
      <w:r w:rsidR="00196554">
        <w:rPr>
          <w:u w:val="none"/>
        </w:rPr>
        <w:t xml:space="preserve"> by the Māori Development </w:t>
      </w:r>
      <w:r w:rsidR="00655839">
        <w:rPr>
          <w:u w:val="none"/>
        </w:rPr>
        <w:t>Pou</w:t>
      </w:r>
      <w:r w:rsidR="00196554">
        <w:rPr>
          <w:u w:val="none"/>
        </w:rPr>
        <w:t xml:space="preserve">.  </w:t>
      </w:r>
    </w:p>
    <w:p w14:paraId="50236288" w14:textId="72AC7079" w:rsidR="004475AC" w:rsidRPr="00E270FE" w:rsidRDefault="005E6EBE" w:rsidP="000F2014">
      <w:pPr>
        <w:pStyle w:val="ListParagraph"/>
        <w:numPr>
          <w:ilvl w:val="0"/>
          <w:numId w:val="16"/>
        </w:numPr>
        <w:spacing w:after="0" w:line="360" w:lineRule="auto"/>
        <w:jc w:val="both"/>
      </w:pPr>
      <w:r w:rsidRPr="005B4B1B">
        <w:rPr>
          <w:u w:val="none"/>
        </w:rPr>
        <w:t>Ensure availa</w:t>
      </w:r>
      <w:r w:rsidR="00DA301A" w:rsidRPr="005B4B1B">
        <w:rPr>
          <w:u w:val="none"/>
        </w:rPr>
        <w:t>bility for professional and cultural development</w:t>
      </w:r>
    </w:p>
    <w:p w14:paraId="4727F9DC" w14:textId="77777777" w:rsidR="00E270FE" w:rsidRPr="005B4B1B" w:rsidRDefault="00E270FE" w:rsidP="00E270FE">
      <w:pPr>
        <w:spacing w:after="0" w:line="360" w:lineRule="auto"/>
        <w:ind w:left="360"/>
        <w:jc w:val="both"/>
      </w:pPr>
    </w:p>
    <w:p w14:paraId="348AF1FB" w14:textId="77777777" w:rsidR="00A63ECA" w:rsidRDefault="00A63ECA" w:rsidP="00897DB8">
      <w:pPr>
        <w:spacing w:after="0" w:line="360" w:lineRule="auto"/>
        <w:jc w:val="both"/>
        <w:rPr>
          <w:b/>
          <w:bCs/>
        </w:rPr>
      </w:pPr>
    </w:p>
    <w:p w14:paraId="0593311B" w14:textId="7545D348" w:rsidR="00FA0A1D" w:rsidRPr="00430022" w:rsidRDefault="00C43BA1" w:rsidP="00897DB8">
      <w:pPr>
        <w:spacing w:after="0" w:line="360" w:lineRule="auto"/>
        <w:jc w:val="both"/>
        <w:rPr>
          <w:b/>
          <w:bCs/>
        </w:rPr>
      </w:pPr>
      <w:r w:rsidRPr="00430022">
        <w:rPr>
          <w:b/>
          <w:bCs/>
        </w:rPr>
        <w:t>Attributes and Values</w:t>
      </w:r>
      <w:r w:rsidR="00430022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872AF02" w14:textId="13D65C48" w:rsidR="000023DE" w:rsidRPr="00430022" w:rsidRDefault="00052F44" w:rsidP="006375C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>Positive</w:t>
      </w:r>
      <w:r w:rsidR="000023DE" w:rsidRPr="00430022">
        <w:rPr>
          <w:u w:val="none"/>
        </w:rPr>
        <w:t xml:space="preserve"> and supportive attitude</w:t>
      </w:r>
    </w:p>
    <w:p w14:paraId="75854F97" w14:textId="74EDE51D" w:rsidR="00C43BA1" w:rsidRPr="00430022" w:rsidRDefault="00D73412" w:rsidP="009277F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>Advance</w:t>
      </w:r>
      <w:r w:rsidR="00776E83" w:rsidRPr="00430022">
        <w:rPr>
          <w:u w:val="none"/>
        </w:rPr>
        <w:t xml:space="preserve">d </w:t>
      </w:r>
      <w:r w:rsidR="003D0BB6" w:rsidRPr="00430022">
        <w:rPr>
          <w:u w:val="none"/>
        </w:rPr>
        <w:t xml:space="preserve">in </w:t>
      </w:r>
      <w:r w:rsidR="00DA6778" w:rsidRPr="00430022">
        <w:rPr>
          <w:u w:val="none"/>
        </w:rPr>
        <w:t>te reo</w:t>
      </w:r>
      <w:r w:rsidR="008169BE" w:rsidRPr="00430022">
        <w:rPr>
          <w:u w:val="none"/>
        </w:rPr>
        <w:t xml:space="preserve">; good understanding of tikanga and able to </w:t>
      </w:r>
      <w:r w:rsidR="00F72D7C" w:rsidRPr="00430022">
        <w:rPr>
          <w:u w:val="none"/>
        </w:rPr>
        <w:t xml:space="preserve">facilitate and </w:t>
      </w:r>
      <w:r w:rsidR="008169BE" w:rsidRPr="00430022">
        <w:rPr>
          <w:u w:val="none"/>
        </w:rPr>
        <w:t>promote its importance in everyday service delivery</w:t>
      </w:r>
    </w:p>
    <w:p w14:paraId="7ACB8822" w14:textId="56B26877" w:rsidR="008169BE" w:rsidRPr="00430022" w:rsidRDefault="00E013BE" w:rsidP="009277F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Ability to quickly establish rapport in </w:t>
      </w:r>
      <w:r w:rsidR="00FD21F3" w:rsidRPr="00430022">
        <w:rPr>
          <w:u w:val="none"/>
        </w:rPr>
        <w:t>diverse settings</w:t>
      </w:r>
    </w:p>
    <w:p w14:paraId="474F0510" w14:textId="6CB32751" w:rsidR="00163804" w:rsidRPr="00430022" w:rsidRDefault="006D1EC0" w:rsidP="009277F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u w:val="none"/>
        </w:rPr>
      </w:pPr>
      <w:r>
        <w:rPr>
          <w:u w:val="none"/>
        </w:rPr>
        <w:t>Skilled</w:t>
      </w:r>
      <w:r w:rsidR="00D01E3F" w:rsidRPr="00430022">
        <w:rPr>
          <w:u w:val="none"/>
        </w:rPr>
        <w:t xml:space="preserve"> in facilitating </w:t>
      </w:r>
      <w:r w:rsidR="00197839" w:rsidRPr="00430022">
        <w:rPr>
          <w:u w:val="none"/>
        </w:rPr>
        <w:t xml:space="preserve">and </w:t>
      </w:r>
      <w:r w:rsidR="00676217" w:rsidRPr="005C74AB">
        <w:rPr>
          <w:u w:val="none"/>
        </w:rPr>
        <w:t>engaging</w:t>
      </w:r>
      <w:r w:rsidR="00197839" w:rsidRPr="00430022">
        <w:rPr>
          <w:u w:val="none"/>
        </w:rPr>
        <w:t xml:space="preserve"> </w:t>
      </w:r>
      <w:r w:rsidR="00AA484B" w:rsidRPr="00430022">
        <w:rPr>
          <w:u w:val="none"/>
        </w:rPr>
        <w:t>a</w:t>
      </w:r>
      <w:r w:rsidR="00197839" w:rsidRPr="00430022">
        <w:rPr>
          <w:u w:val="none"/>
        </w:rPr>
        <w:t xml:space="preserve"> wide audience</w:t>
      </w:r>
    </w:p>
    <w:p w14:paraId="1C80FFFD" w14:textId="6E985474" w:rsidR="00174093" w:rsidRDefault="00BB7A21" w:rsidP="009277F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Excellent organisation </w:t>
      </w:r>
      <w:r w:rsidR="00A53D15" w:rsidRPr="00430022">
        <w:rPr>
          <w:u w:val="none"/>
        </w:rPr>
        <w:t xml:space="preserve">skills and time management </w:t>
      </w:r>
    </w:p>
    <w:p w14:paraId="1A09A419" w14:textId="3806C552" w:rsidR="003B5931" w:rsidRPr="00430022" w:rsidRDefault="003B5931" w:rsidP="009277F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u w:val="none"/>
        </w:rPr>
      </w:pPr>
      <w:r>
        <w:rPr>
          <w:u w:val="none"/>
        </w:rPr>
        <w:t>Skilled in programme development</w:t>
      </w:r>
      <w:r w:rsidR="004F1F32">
        <w:rPr>
          <w:u w:val="none"/>
        </w:rPr>
        <w:t xml:space="preserve"> and in</w:t>
      </w:r>
      <w:r w:rsidR="00131DA3">
        <w:rPr>
          <w:u w:val="none"/>
        </w:rPr>
        <w:t>novation</w:t>
      </w:r>
    </w:p>
    <w:p w14:paraId="155E9019" w14:textId="4EAF1768" w:rsidR="00791A0A" w:rsidRPr="00430022" w:rsidRDefault="00791A0A" w:rsidP="009277F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Encourage and inspire the organisation to apply </w:t>
      </w:r>
      <w:r w:rsidR="00713255" w:rsidRPr="00430022">
        <w:rPr>
          <w:u w:val="none"/>
        </w:rPr>
        <w:t xml:space="preserve">Māori concepts and frameworks </w:t>
      </w:r>
      <w:r w:rsidR="00310AD8" w:rsidRPr="00430022">
        <w:rPr>
          <w:u w:val="none"/>
        </w:rPr>
        <w:t>in</w:t>
      </w:r>
      <w:r w:rsidR="00713255" w:rsidRPr="00430022">
        <w:rPr>
          <w:u w:val="none"/>
        </w:rPr>
        <w:t xml:space="preserve"> their work</w:t>
      </w:r>
    </w:p>
    <w:p w14:paraId="13CF7459" w14:textId="34AA4308" w:rsidR="00713255" w:rsidRPr="00430022" w:rsidRDefault="00713255" w:rsidP="009277F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Support the organisation </w:t>
      </w:r>
      <w:r w:rsidR="00727F72" w:rsidRPr="00430022">
        <w:rPr>
          <w:u w:val="none"/>
        </w:rPr>
        <w:t>in its understanding and respect for tikanga</w:t>
      </w:r>
    </w:p>
    <w:p w14:paraId="02DA6553" w14:textId="69607E3E" w:rsidR="007019D2" w:rsidRPr="00430022" w:rsidRDefault="007019D2" w:rsidP="009277F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High self-awareness and professionalism </w:t>
      </w:r>
    </w:p>
    <w:p w14:paraId="35D7F5E7" w14:textId="66D36D3D" w:rsidR="005C2E96" w:rsidRPr="00430022" w:rsidRDefault="005C2E96" w:rsidP="009277F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>Demonstrate the ability to maintain professional boundaries</w:t>
      </w:r>
    </w:p>
    <w:p w14:paraId="58129AE5" w14:textId="305A838D" w:rsidR="003E2E50" w:rsidRPr="00430022" w:rsidRDefault="003E2E50" w:rsidP="009277F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lastRenderedPageBreak/>
        <w:t>Have in</w:t>
      </w:r>
      <w:r w:rsidR="007D7521" w:rsidRPr="00430022">
        <w:rPr>
          <w:u w:val="none"/>
        </w:rPr>
        <w:t xml:space="preserve">-depth understanding of Te Tiriti o Waitangi </w:t>
      </w:r>
      <w:r w:rsidR="00510817" w:rsidRPr="00430022">
        <w:rPr>
          <w:u w:val="none"/>
        </w:rPr>
        <w:t>in both i</w:t>
      </w:r>
      <w:r w:rsidR="00CB19E2" w:rsidRPr="00430022">
        <w:rPr>
          <w:u w:val="none"/>
        </w:rPr>
        <w:t>t</w:t>
      </w:r>
      <w:r w:rsidR="00510817" w:rsidRPr="00430022">
        <w:rPr>
          <w:u w:val="none"/>
        </w:rPr>
        <w:t xml:space="preserve">s historical and contemporary context.  </w:t>
      </w:r>
    </w:p>
    <w:p w14:paraId="26AA729C" w14:textId="77777777" w:rsidR="00AB3837" w:rsidRPr="00430022" w:rsidRDefault="00AB3837" w:rsidP="00AB383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Ability to influence and lead action in areas of Māori practices </w:t>
      </w:r>
    </w:p>
    <w:p w14:paraId="73FB8AE2" w14:textId="77777777" w:rsidR="00AB3837" w:rsidRPr="00430022" w:rsidRDefault="00AB3837" w:rsidP="00AB383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>Advanced written and oral communication skills</w:t>
      </w:r>
    </w:p>
    <w:p w14:paraId="140BF37E" w14:textId="77777777" w:rsidR="00AB3837" w:rsidRPr="00430022" w:rsidRDefault="00AB3837" w:rsidP="00AB383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Experience in mitigating risk and the confidence to raise any perceived risks </w:t>
      </w:r>
    </w:p>
    <w:p w14:paraId="2988F820" w14:textId="77777777" w:rsidR="00AB3837" w:rsidRPr="00430022" w:rsidRDefault="00AB3837" w:rsidP="00AB383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>Recognises own capabilities and is aware of the importance of self-care</w:t>
      </w:r>
    </w:p>
    <w:p w14:paraId="4DADFC07" w14:textId="77777777" w:rsidR="00AB3837" w:rsidRDefault="00AB3837" w:rsidP="00AB3837">
      <w:pPr>
        <w:pStyle w:val="ListParagraph"/>
        <w:spacing w:after="0" w:line="360" w:lineRule="auto"/>
        <w:jc w:val="both"/>
      </w:pPr>
    </w:p>
    <w:p w14:paraId="1AD7944E" w14:textId="77777777" w:rsidR="00924202" w:rsidRDefault="00924202" w:rsidP="00AB3837">
      <w:pPr>
        <w:pStyle w:val="ListParagraph"/>
        <w:spacing w:after="0" w:line="360" w:lineRule="auto"/>
        <w:jc w:val="both"/>
      </w:pPr>
    </w:p>
    <w:p w14:paraId="6D662E97" w14:textId="3A5DF3FE" w:rsidR="00430022" w:rsidRPr="00430022" w:rsidRDefault="003720AA" w:rsidP="00430022">
      <w:pPr>
        <w:spacing w:after="0" w:line="360" w:lineRule="auto"/>
        <w:jc w:val="both"/>
        <w:rPr>
          <w:b/>
          <w:bCs/>
        </w:rPr>
      </w:pPr>
      <w:r w:rsidRPr="00430022">
        <w:rPr>
          <w:b/>
          <w:bCs/>
        </w:rPr>
        <w:t>Relationship Management</w:t>
      </w:r>
      <w:r w:rsidR="00430022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0A14D63" w14:textId="4410E3B2" w:rsidR="003720AA" w:rsidRPr="00430022" w:rsidRDefault="00EB46E4" w:rsidP="00430022">
      <w:p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Maintain and manage </w:t>
      </w:r>
      <w:r w:rsidR="0058599B" w:rsidRPr="00430022">
        <w:rPr>
          <w:u w:val="none"/>
        </w:rPr>
        <w:t xml:space="preserve">relationships with all </w:t>
      </w:r>
      <w:r w:rsidR="00AA7D3C" w:rsidRPr="00430022">
        <w:rPr>
          <w:u w:val="none"/>
        </w:rPr>
        <w:t xml:space="preserve">staff and external relationships in National Office and with affiliate refuges, with a particular focus </w:t>
      </w:r>
      <w:r w:rsidR="000F3EA0" w:rsidRPr="00430022">
        <w:rPr>
          <w:u w:val="none"/>
        </w:rPr>
        <w:t xml:space="preserve">on </w:t>
      </w:r>
      <w:r w:rsidR="005C5A68">
        <w:rPr>
          <w:u w:val="none"/>
        </w:rPr>
        <w:t xml:space="preserve">Wāhine </w:t>
      </w:r>
      <w:r w:rsidR="000F3EA0" w:rsidRPr="00430022">
        <w:rPr>
          <w:u w:val="none"/>
        </w:rPr>
        <w:t xml:space="preserve">Māori </w:t>
      </w:r>
      <w:r w:rsidR="005C5A68">
        <w:rPr>
          <w:u w:val="none"/>
        </w:rPr>
        <w:t>Refug</w:t>
      </w:r>
      <w:r w:rsidR="000F3EA0" w:rsidRPr="00430022">
        <w:rPr>
          <w:u w:val="none"/>
        </w:rPr>
        <w:t>e</w:t>
      </w:r>
      <w:r w:rsidR="005C5A68">
        <w:rPr>
          <w:u w:val="none"/>
        </w:rPr>
        <w:t>s</w:t>
      </w:r>
      <w:r w:rsidR="000F3EA0" w:rsidRPr="00430022">
        <w:rPr>
          <w:u w:val="none"/>
        </w:rPr>
        <w:t xml:space="preserve"> and Māori kaimahi in all NCIWR refuges.</w:t>
      </w:r>
    </w:p>
    <w:p w14:paraId="1C9B9833" w14:textId="03FD5EE5" w:rsidR="000F3EA0" w:rsidRPr="00430022" w:rsidRDefault="002F1724" w:rsidP="003720A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>Build and m</w:t>
      </w:r>
      <w:r w:rsidR="00740250" w:rsidRPr="00430022">
        <w:rPr>
          <w:u w:val="none"/>
        </w:rPr>
        <w:t xml:space="preserve">anage positive work relationships with key stakeholders </w:t>
      </w:r>
      <w:r w:rsidR="00A87B20" w:rsidRPr="00430022">
        <w:rPr>
          <w:u w:val="none"/>
        </w:rPr>
        <w:t xml:space="preserve">and external organisation that will advance the capability </w:t>
      </w:r>
      <w:r w:rsidR="00A964D2" w:rsidRPr="00430022">
        <w:rPr>
          <w:u w:val="none"/>
        </w:rPr>
        <w:t xml:space="preserve">of </w:t>
      </w:r>
      <w:r w:rsidR="00E528C4" w:rsidRPr="00430022">
        <w:rPr>
          <w:u w:val="none"/>
        </w:rPr>
        <w:t xml:space="preserve">the </w:t>
      </w:r>
      <w:r w:rsidR="00A964D2" w:rsidRPr="00430022">
        <w:rPr>
          <w:u w:val="none"/>
        </w:rPr>
        <w:t xml:space="preserve">Māori </w:t>
      </w:r>
      <w:r w:rsidR="00F91A38">
        <w:rPr>
          <w:u w:val="none"/>
        </w:rPr>
        <w:t xml:space="preserve">Development Pou </w:t>
      </w:r>
      <w:r w:rsidR="008A11DF">
        <w:rPr>
          <w:u w:val="none"/>
        </w:rPr>
        <w:t>at</w:t>
      </w:r>
      <w:r w:rsidR="004804AD" w:rsidRPr="00430022">
        <w:rPr>
          <w:u w:val="none"/>
        </w:rPr>
        <w:t xml:space="preserve"> </w:t>
      </w:r>
      <w:r w:rsidR="00E528C4" w:rsidRPr="00430022">
        <w:rPr>
          <w:u w:val="none"/>
        </w:rPr>
        <w:t>National Office</w:t>
      </w:r>
    </w:p>
    <w:p w14:paraId="6BEEA9F0" w14:textId="03528F01" w:rsidR="0018655D" w:rsidRPr="007B360D" w:rsidRDefault="008A11DF" w:rsidP="007B360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u w:val="none"/>
        </w:rPr>
      </w:pPr>
      <w:r>
        <w:rPr>
          <w:u w:val="none"/>
        </w:rPr>
        <w:t xml:space="preserve">Ensure respectful relationships are built and maintained with Mana Whenua </w:t>
      </w:r>
      <w:r w:rsidR="00E53097">
        <w:rPr>
          <w:u w:val="none"/>
        </w:rPr>
        <w:t>in the four regions.</w:t>
      </w:r>
    </w:p>
    <w:p w14:paraId="16C6F6FB" w14:textId="6E4FCB13" w:rsidR="00D637C3" w:rsidRDefault="00D637C3" w:rsidP="00F8292A">
      <w:pPr>
        <w:spacing w:after="0" w:line="360" w:lineRule="auto"/>
        <w:ind w:left="360"/>
        <w:jc w:val="both"/>
        <w:rPr>
          <w:b/>
          <w:bCs/>
        </w:rPr>
      </w:pPr>
    </w:p>
    <w:p w14:paraId="40DC04E7" w14:textId="7B509894" w:rsidR="00F8292A" w:rsidRPr="00430022" w:rsidRDefault="00F8292A" w:rsidP="00554695">
      <w:pPr>
        <w:spacing w:after="0" w:line="360" w:lineRule="auto"/>
        <w:jc w:val="both"/>
        <w:rPr>
          <w:b/>
          <w:bCs/>
        </w:rPr>
      </w:pPr>
      <w:r w:rsidRPr="00430022">
        <w:rPr>
          <w:b/>
          <w:bCs/>
        </w:rPr>
        <w:t>Self-Management</w:t>
      </w:r>
      <w:r w:rsidR="00430022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3C36AD8" w14:textId="5D5DCB50" w:rsidR="00A55560" w:rsidRPr="00430022" w:rsidRDefault="001B5CF6" w:rsidP="006E441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Monitor own progress and proactively seek </w:t>
      </w:r>
      <w:r w:rsidR="00751746" w:rsidRPr="00430022">
        <w:rPr>
          <w:u w:val="none"/>
        </w:rPr>
        <w:t xml:space="preserve">feedback </w:t>
      </w:r>
      <w:r w:rsidR="00733B64" w:rsidRPr="00430022">
        <w:rPr>
          <w:u w:val="none"/>
        </w:rPr>
        <w:t xml:space="preserve">when necessary </w:t>
      </w:r>
    </w:p>
    <w:p w14:paraId="2864E700" w14:textId="17672D36" w:rsidR="008315B1" w:rsidRPr="00430022" w:rsidRDefault="00C03DAF" w:rsidP="006E441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>Engage in work activities unrelated to the core fun</w:t>
      </w:r>
      <w:r w:rsidR="00E61C70" w:rsidRPr="00430022">
        <w:rPr>
          <w:u w:val="none"/>
        </w:rPr>
        <w:t>ction of this role where required</w:t>
      </w:r>
    </w:p>
    <w:p w14:paraId="125A0D61" w14:textId="46209424" w:rsidR="001A5790" w:rsidRPr="00430022" w:rsidRDefault="00E61C70" w:rsidP="006E441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>Undertake regular</w:t>
      </w:r>
      <w:r w:rsidR="001A5790" w:rsidRPr="00430022">
        <w:rPr>
          <w:u w:val="none"/>
        </w:rPr>
        <w:t xml:space="preserve"> cultural</w:t>
      </w:r>
      <w:r w:rsidRPr="00430022">
        <w:rPr>
          <w:u w:val="none"/>
        </w:rPr>
        <w:t xml:space="preserve"> supervision and regularly consult </w:t>
      </w:r>
      <w:r w:rsidR="00D72BD9" w:rsidRPr="00430022">
        <w:rPr>
          <w:u w:val="none"/>
        </w:rPr>
        <w:t>with your team at National Office</w:t>
      </w:r>
    </w:p>
    <w:p w14:paraId="0FDDB3B2" w14:textId="77777777" w:rsidR="00D31E46" w:rsidRPr="006E4416" w:rsidRDefault="00D31E46" w:rsidP="00D31E46">
      <w:pPr>
        <w:pStyle w:val="ListParagraph"/>
        <w:spacing w:after="0" w:line="360" w:lineRule="auto"/>
        <w:jc w:val="both"/>
      </w:pPr>
    </w:p>
    <w:p w14:paraId="4F72FDD4" w14:textId="52ADADA2" w:rsidR="00554695" w:rsidRPr="00430022" w:rsidRDefault="00E86748" w:rsidP="00554695">
      <w:pPr>
        <w:spacing w:after="0" w:line="360" w:lineRule="auto"/>
        <w:jc w:val="both"/>
        <w:rPr>
          <w:b/>
          <w:bCs/>
        </w:rPr>
      </w:pPr>
      <w:r w:rsidRPr="00430022">
        <w:rPr>
          <w:b/>
          <w:bCs/>
        </w:rPr>
        <w:t>Risk-Management</w:t>
      </w:r>
      <w:r w:rsidR="00430022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0C06BF7" w14:textId="3AB80A33" w:rsidR="00E86748" w:rsidRPr="00430022" w:rsidRDefault="00E86748" w:rsidP="00E8674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>Ensure all risk is identified, minimised and managed throughout all relationships and processes</w:t>
      </w:r>
    </w:p>
    <w:p w14:paraId="416C0ED5" w14:textId="02835DD8" w:rsidR="000470ED" w:rsidRPr="00430022" w:rsidRDefault="000470ED" w:rsidP="00E8674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Advise on risk areas and emerging issues, and </w:t>
      </w:r>
      <w:r w:rsidR="00E47FB7" w:rsidRPr="00430022">
        <w:rPr>
          <w:u w:val="none"/>
        </w:rPr>
        <w:t>develop strategies to manage these</w:t>
      </w:r>
    </w:p>
    <w:p w14:paraId="04B3D1E2" w14:textId="6C14CDE6" w:rsidR="00E47FB7" w:rsidRPr="00430022" w:rsidRDefault="00E47FB7" w:rsidP="00E8674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Ensure conflicts of interest are identified, reported </w:t>
      </w:r>
      <w:r w:rsidR="006E4416" w:rsidRPr="00430022">
        <w:rPr>
          <w:u w:val="none"/>
        </w:rPr>
        <w:t>and if required</w:t>
      </w:r>
      <w:r w:rsidR="00B213E2" w:rsidRPr="00430022">
        <w:rPr>
          <w:u w:val="none"/>
        </w:rPr>
        <w:t xml:space="preserve"> effectively managed</w:t>
      </w:r>
    </w:p>
    <w:p w14:paraId="09653332" w14:textId="77777777" w:rsidR="00E054EE" w:rsidRDefault="00E054EE" w:rsidP="00E054EE">
      <w:pPr>
        <w:pStyle w:val="ListParagraph"/>
        <w:spacing w:after="0" w:line="360" w:lineRule="auto"/>
        <w:jc w:val="both"/>
      </w:pPr>
    </w:p>
    <w:p w14:paraId="6B81A004" w14:textId="5495F27E" w:rsidR="00954A35" w:rsidRPr="00430022" w:rsidRDefault="0054769F" w:rsidP="00310AD8">
      <w:pPr>
        <w:spacing w:after="0" w:line="360" w:lineRule="auto"/>
        <w:jc w:val="both"/>
        <w:rPr>
          <w:b/>
          <w:bCs/>
        </w:rPr>
      </w:pPr>
      <w:r w:rsidRPr="00430022">
        <w:rPr>
          <w:b/>
          <w:bCs/>
        </w:rPr>
        <w:t>General</w:t>
      </w:r>
      <w:r w:rsidR="00430022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518413F" w14:textId="76336F9A" w:rsidR="0054769F" w:rsidRPr="00430022" w:rsidRDefault="0054769F" w:rsidP="0054769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Maintain </w:t>
      </w:r>
      <w:r w:rsidR="00755404" w:rsidRPr="00430022">
        <w:rPr>
          <w:u w:val="none"/>
        </w:rPr>
        <w:t>constructive working relationships</w:t>
      </w:r>
    </w:p>
    <w:p w14:paraId="2E4D6B0C" w14:textId="277B969D" w:rsidR="00755404" w:rsidRPr="00430022" w:rsidRDefault="00A85FC3" w:rsidP="0054769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Supporting the work </w:t>
      </w:r>
      <w:r w:rsidR="00E054EE" w:rsidRPr="00430022">
        <w:rPr>
          <w:u w:val="none"/>
        </w:rPr>
        <w:t xml:space="preserve">of </w:t>
      </w:r>
      <w:r w:rsidR="00E1503C" w:rsidRPr="00430022">
        <w:rPr>
          <w:u w:val="none"/>
        </w:rPr>
        <w:t xml:space="preserve">the Māori Development </w:t>
      </w:r>
      <w:r w:rsidR="0068179C">
        <w:rPr>
          <w:u w:val="none"/>
        </w:rPr>
        <w:t>Pou</w:t>
      </w:r>
      <w:r w:rsidR="00E1503C" w:rsidRPr="00430022">
        <w:rPr>
          <w:u w:val="none"/>
        </w:rPr>
        <w:t xml:space="preserve"> at National Office</w:t>
      </w:r>
      <w:r w:rsidRPr="00430022">
        <w:rPr>
          <w:u w:val="none"/>
        </w:rPr>
        <w:t xml:space="preserve"> </w:t>
      </w:r>
    </w:p>
    <w:p w14:paraId="3C8FC7EE" w14:textId="087B829F" w:rsidR="00A85FC3" w:rsidRPr="00430022" w:rsidRDefault="002A55D9" w:rsidP="0054769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Promote a cooperative and harmonious working </w:t>
      </w:r>
      <w:r w:rsidR="00116988" w:rsidRPr="00430022">
        <w:rPr>
          <w:u w:val="none"/>
        </w:rPr>
        <w:t>environment</w:t>
      </w:r>
      <w:r w:rsidRPr="00430022">
        <w:rPr>
          <w:u w:val="none"/>
        </w:rPr>
        <w:t xml:space="preserve"> </w:t>
      </w:r>
      <w:r w:rsidR="00686D35">
        <w:rPr>
          <w:u w:val="none"/>
        </w:rPr>
        <w:t>to</w:t>
      </w:r>
      <w:r w:rsidRPr="00430022">
        <w:rPr>
          <w:u w:val="none"/>
        </w:rPr>
        <w:t xml:space="preserve"> facilitate positive morale, </w:t>
      </w:r>
      <w:r w:rsidR="00116988" w:rsidRPr="00430022">
        <w:rPr>
          <w:u w:val="none"/>
        </w:rPr>
        <w:t>productivity</w:t>
      </w:r>
      <w:r w:rsidR="002E1F44">
        <w:rPr>
          <w:u w:val="none"/>
        </w:rPr>
        <w:t>,</w:t>
      </w:r>
      <w:r w:rsidR="00116988" w:rsidRPr="00430022">
        <w:rPr>
          <w:u w:val="none"/>
        </w:rPr>
        <w:t xml:space="preserve"> and </w:t>
      </w:r>
      <w:r w:rsidR="002E1F44">
        <w:rPr>
          <w:u w:val="none"/>
        </w:rPr>
        <w:t>continuous</w:t>
      </w:r>
      <w:r w:rsidR="00116988" w:rsidRPr="00430022">
        <w:rPr>
          <w:u w:val="none"/>
        </w:rPr>
        <w:t xml:space="preserve"> improvement.  </w:t>
      </w:r>
    </w:p>
    <w:p w14:paraId="644ECAA2" w14:textId="41DCD194" w:rsidR="00CF0DE8" w:rsidRPr="00430022" w:rsidRDefault="00CF0DE8" w:rsidP="0054769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Attend </w:t>
      </w:r>
      <w:r w:rsidR="00A20C35" w:rsidRPr="00430022">
        <w:rPr>
          <w:u w:val="none"/>
        </w:rPr>
        <w:t xml:space="preserve">and report to relevant </w:t>
      </w:r>
      <w:r w:rsidR="007F062D">
        <w:rPr>
          <w:u w:val="none"/>
        </w:rPr>
        <w:t>hui</w:t>
      </w:r>
      <w:r w:rsidR="00A20C35" w:rsidRPr="00430022">
        <w:rPr>
          <w:u w:val="none"/>
        </w:rPr>
        <w:t xml:space="preserve"> as requested</w:t>
      </w:r>
    </w:p>
    <w:p w14:paraId="60E5EACE" w14:textId="77777777" w:rsidR="00C93640" w:rsidRDefault="00C93640" w:rsidP="00A20C35">
      <w:pPr>
        <w:spacing w:after="0" w:line="360" w:lineRule="auto"/>
        <w:jc w:val="both"/>
        <w:rPr>
          <w:b/>
          <w:bCs/>
          <w:sz w:val="28"/>
          <w:szCs w:val="28"/>
          <w:u w:val="none"/>
        </w:rPr>
      </w:pPr>
    </w:p>
    <w:p w14:paraId="3217D0E1" w14:textId="77777777" w:rsidR="009336BC" w:rsidRDefault="009336BC" w:rsidP="00A20C35">
      <w:pPr>
        <w:spacing w:after="0" w:line="360" w:lineRule="auto"/>
        <w:jc w:val="both"/>
        <w:rPr>
          <w:b/>
          <w:bCs/>
          <w:sz w:val="28"/>
          <w:szCs w:val="28"/>
          <w:u w:val="none"/>
        </w:rPr>
      </w:pPr>
    </w:p>
    <w:p w14:paraId="7AAB60E7" w14:textId="77777777" w:rsidR="009336BC" w:rsidRDefault="009336BC" w:rsidP="00A20C35">
      <w:pPr>
        <w:spacing w:after="0" w:line="360" w:lineRule="auto"/>
        <w:jc w:val="both"/>
        <w:rPr>
          <w:b/>
          <w:bCs/>
          <w:sz w:val="28"/>
          <w:szCs w:val="28"/>
          <w:u w:val="none"/>
        </w:rPr>
      </w:pPr>
    </w:p>
    <w:p w14:paraId="17290148" w14:textId="56B50C72" w:rsidR="00FC5AD1" w:rsidRPr="00C93640" w:rsidRDefault="006B55CB" w:rsidP="00A20C35">
      <w:pPr>
        <w:spacing w:after="0" w:line="360" w:lineRule="auto"/>
        <w:jc w:val="both"/>
        <w:rPr>
          <w:b/>
          <w:bCs/>
          <w:sz w:val="28"/>
          <w:szCs w:val="28"/>
          <w:u w:val="none"/>
        </w:rPr>
      </w:pPr>
      <w:r w:rsidRPr="00C93640">
        <w:rPr>
          <w:b/>
          <w:bCs/>
          <w:sz w:val="28"/>
          <w:szCs w:val="28"/>
          <w:u w:val="none"/>
        </w:rPr>
        <w:lastRenderedPageBreak/>
        <w:t xml:space="preserve">Qualifications &amp; Experience </w:t>
      </w:r>
    </w:p>
    <w:p w14:paraId="79D65CB9" w14:textId="77777777" w:rsidR="00C93640" w:rsidRPr="006B55CB" w:rsidRDefault="00C93640" w:rsidP="00C93640">
      <w:pPr>
        <w:spacing w:after="0" w:line="360" w:lineRule="auto"/>
        <w:jc w:val="both"/>
        <w:rPr>
          <w:b/>
          <w:bCs/>
          <w:sz w:val="28"/>
          <w:szCs w:val="28"/>
          <w:u w:val="thick"/>
        </w:rPr>
      </w:pPr>
      <w:r>
        <w:rPr>
          <w:b/>
          <w:bCs/>
          <w:sz w:val="28"/>
          <w:szCs w:val="28"/>
          <w:u w:val="thick"/>
        </w:rPr>
        <w:t>________________________________________________________________</w:t>
      </w:r>
    </w:p>
    <w:p w14:paraId="775593E7" w14:textId="453DE7CA" w:rsidR="00FC5AD1" w:rsidRDefault="00FC5AD1" w:rsidP="00A20C35">
      <w:pPr>
        <w:spacing w:after="0" w:line="360" w:lineRule="auto"/>
        <w:jc w:val="both"/>
        <w:rPr>
          <w:b/>
          <w:bCs/>
        </w:rPr>
      </w:pPr>
    </w:p>
    <w:p w14:paraId="72F20F50" w14:textId="5D0CD53E" w:rsidR="00FC5AD1" w:rsidRPr="00430022" w:rsidRDefault="00FC5AD1" w:rsidP="00A20C35">
      <w:pPr>
        <w:spacing w:after="0" w:line="360" w:lineRule="auto"/>
        <w:jc w:val="both"/>
        <w:rPr>
          <w:b/>
          <w:bCs/>
        </w:rPr>
      </w:pPr>
      <w:r w:rsidRPr="00430022">
        <w:rPr>
          <w:b/>
          <w:bCs/>
        </w:rPr>
        <w:t>Qualifications</w:t>
      </w:r>
      <w:r w:rsidR="00430022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B813626" w14:textId="486F93BD" w:rsidR="00F302AC" w:rsidRPr="00430022" w:rsidRDefault="00F04B8A" w:rsidP="00F302A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>A t</w:t>
      </w:r>
      <w:r w:rsidR="00F302AC" w:rsidRPr="00430022">
        <w:rPr>
          <w:u w:val="none"/>
        </w:rPr>
        <w:t xml:space="preserve">ertiary qualification or </w:t>
      </w:r>
      <w:r w:rsidR="00A25A90" w:rsidRPr="00430022">
        <w:rPr>
          <w:u w:val="none"/>
        </w:rPr>
        <w:t xml:space="preserve">relevant experience </w:t>
      </w:r>
      <w:r w:rsidRPr="00430022">
        <w:rPr>
          <w:u w:val="none"/>
        </w:rPr>
        <w:t>is essential</w:t>
      </w:r>
    </w:p>
    <w:p w14:paraId="31B4A53E" w14:textId="77CBEDB9" w:rsidR="00BF3343" w:rsidRPr="00430022" w:rsidRDefault="00321E76" w:rsidP="00F302A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>A clean</w:t>
      </w:r>
      <w:r w:rsidR="00E83C71">
        <w:rPr>
          <w:u w:val="none"/>
        </w:rPr>
        <w:t>,</w:t>
      </w:r>
      <w:r w:rsidRPr="00430022">
        <w:rPr>
          <w:u w:val="none"/>
        </w:rPr>
        <w:t xml:space="preserve"> valid full Driver’s License </w:t>
      </w:r>
    </w:p>
    <w:p w14:paraId="5BD76A05" w14:textId="77777777" w:rsidR="00CD61B1" w:rsidRDefault="00CD61B1" w:rsidP="00CD61B1">
      <w:pPr>
        <w:spacing w:after="0" w:line="360" w:lineRule="auto"/>
        <w:jc w:val="both"/>
      </w:pPr>
    </w:p>
    <w:p w14:paraId="284DDF2E" w14:textId="2D262BA9" w:rsidR="00CD61B1" w:rsidRPr="00430022" w:rsidRDefault="00A12B21" w:rsidP="00CD61B1">
      <w:pPr>
        <w:spacing w:after="0" w:line="360" w:lineRule="auto"/>
        <w:jc w:val="both"/>
        <w:rPr>
          <w:b/>
          <w:bCs/>
        </w:rPr>
      </w:pPr>
      <w:r w:rsidRPr="00430022">
        <w:rPr>
          <w:b/>
          <w:bCs/>
        </w:rPr>
        <w:t>Experience</w:t>
      </w:r>
      <w:r w:rsidR="00430022">
        <w:rPr>
          <w:b/>
          <w:bCs/>
        </w:rPr>
        <w:t> </w:t>
      </w:r>
      <w:r w:rsidR="00DF69FB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F3F5476" w14:textId="656BCCF0" w:rsidR="0096042C" w:rsidRDefault="00DF69FB" w:rsidP="00F302A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u w:val="none"/>
        </w:rPr>
      </w:pPr>
      <w:r>
        <w:rPr>
          <w:u w:val="none"/>
        </w:rPr>
        <w:t>An i</w:t>
      </w:r>
      <w:r w:rsidR="00022E0C" w:rsidRPr="00430022">
        <w:rPr>
          <w:u w:val="none"/>
        </w:rPr>
        <w:t>n</w:t>
      </w:r>
      <w:r w:rsidR="00262B6F" w:rsidRPr="00430022">
        <w:rPr>
          <w:u w:val="none"/>
        </w:rPr>
        <w:t>-depth k</w:t>
      </w:r>
      <w:r w:rsidR="0096042C" w:rsidRPr="00430022">
        <w:rPr>
          <w:u w:val="none"/>
        </w:rPr>
        <w:t>nowledge</w:t>
      </w:r>
      <w:r w:rsidR="00262B6F" w:rsidRPr="00430022">
        <w:rPr>
          <w:u w:val="none"/>
        </w:rPr>
        <w:t xml:space="preserve"> and experience of the aspira</w:t>
      </w:r>
      <w:r w:rsidR="00635E45" w:rsidRPr="00430022">
        <w:rPr>
          <w:u w:val="none"/>
        </w:rPr>
        <w:t>tions and needs of Māori</w:t>
      </w:r>
      <w:r w:rsidR="0096042C" w:rsidRPr="00430022">
        <w:rPr>
          <w:u w:val="none"/>
        </w:rPr>
        <w:t xml:space="preserve"> </w:t>
      </w:r>
    </w:p>
    <w:p w14:paraId="5AFF0B1F" w14:textId="33256198" w:rsidR="00B63B94" w:rsidRPr="00430022" w:rsidRDefault="00B63B94" w:rsidP="00F302A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A recognised commitment </w:t>
      </w:r>
      <w:r w:rsidR="00173021" w:rsidRPr="00430022">
        <w:rPr>
          <w:u w:val="none"/>
        </w:rPr>
        <w:t xml:space="preserve">to </w:t>
      </w:r>
      <w:r w:rsidR="00A0378B">
        <w:rPr>
          <w:u w:val="none"/>
        </w:rPr>
        <w:t>Te</w:t>
      </w:r>
      <w:r w:rsidR="00173021" w:rsidRPr="00430022">
        <w:rPr>
          <w:u w:val="none"/>
        </w:rPr>
        <w:t xml:space="preserve"> Ao Māori and the promotion of </w:t>
      </w:r>
      <w:r w:rsidR="00E90BEF" w:rsidRPr="00430022">
        <w:rPr>
          <w:u w:val="none"/>
        </w:rPr>
        <w:t>tikanga and Te Reo Māori</w:t>
      </w:r>
      <w:r w:rsidR="00173021" w:rsidRPr="00430022">
        <w:rPr>
          <w:u w:val="none"/>
        </w:rPr>
        <w:t xml:space="preserve"> </w:t>
      </w:r>
    </w:p>
    <w:p w14:paraId="546001A9" w14:textId="7B8D2CDC" w:rsidR="0096042C" w:rsidRPr="00430022" w:rsidRDefault="0096042C" w:rsidP="00F302A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In-depth </w:t>
      </w:r>
      <w:r w:rsidR="00F86B49" w:rsidRPr="00430022">
        <w:rPr>
          <w:u w:val="none"/>
        </w:rPr>
        <w:t>understanding of Family Violence</w:t>
      </w:r>
    </w:p>
    <w:p w14:paraId="71FEE656" w14:textId="6772331D" w:rsidR="00F86B49" w:rsidRDefault="00F86B49" w:rsidP="00F302A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u w:val="none"/>
        </w:rPr>
      </w:pPr>
      <w:r w:rsidRPr="00430022">
        <w:rPr>
          <w:u w:val="none"/>
        </w:rPr>
        <w:t xml:space="preserve">Relevant previous work experience </w:t>
      </w:r>
      <w:r w:rsidR="00B07A91" w:rsidRPr="00430022">
        <w:rPr>
          <w:u w:val="none"/>
        </w:rPr>
        <w:t xml:space="preserve">in </w:t>
      </w:r>
      <w:r w:rsidR="00E63819">
        <w:rPr>
          <w:u w:val="none"/>
        </w:rPr>
        <w:t xml:space="preserve">the </w:t>
      </w:r>
      <w:r w:rsidR="00B07A91" w:rsidRPr="00430022">
        <w:rPr>
          <w:u w:val="none"/>
        </w:rPr>
        <w:t xml:space="preserve">facilitation of </w:t>
      </w:r>
      <w:r w:rsidR="003275C0" w:rsidRPr="00430022">
        <w:rPr>
          <w:u w:val="none"/>
        </w:rPr>
        <w:t xml:space="preserve">groups in a learning environment. </w:t>
      </w:r>
    </w:p>
    <w:p w14:paraId="43849261" w14:textId="77777777" w:rsidR="004B30ED" w:rsidRPr="00C9542E" w:rsidRDefault="004B30ED" w:rsidP="00C9542E">
      <w:pPr>
        <w:spacing w:after="0" w:line="360" w:lineRule="auto"/>
        <w:ind w:left="360"/>
        <w:jc w:val="both"/>
        <w:rPr>
          <w:u w:val="none"/>
        </w:rPr>
      </w:pPr>
    </w:p>
    <w:p w14:paraId="3A97705C" w14:textId="77777777" w:rsidR="002B706C" w:rsidRPr="00430022" w:rsidRDefault="002B706C" w:rsidP="002B706C">
      <w:pPr>
        <w:pStyle w:val="ListParagraph"/>
        <w:spacing w:after="0" w:line="360" w:lineRule="auto"/>
        <w:jc w:val="both"/>
        <w:rPr>
          <w:u w:val="none"/>
        </w:rPr>
      </w:pPr>
    </w:p>
    <w:p w14:paraId="12C7E156" w14:textId="77777777" w:rsidR="00F575E6" w:rsidRPr="008562C1" w:rsidRDefault="00F575E6" w:rsidP="008562C1">
      <w:pPr>
        <w:spacing w:after="0" w:line="360" w:lineRule="auto"/>
        <w:jc w:val="both"/>
        <w:rPr>
          <w:b/>
          <w:bCs/>
        </w:rPr>
      </w:pPr>
    </w:p>
    <w:sectPr w:rsidR="00F575E6" w:rsidRPr="008562C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5D26" w14:textId="77777777" w:rsidR="003E1315" w:rsidRDefault="003E1315" w:rsidP="00034B88">
      <w:pPr>
        <w:spacing w:after="0" w:line="240" w:lineRule="auto"/>
      </w:pPr>
      <w:r>
        <w:separator/>
      </w:r>
    </w:p>
  </w:endnote>
  <w:endnote w:type="continuationSeparator" w:id="0">
    <w:p w14:paraId="5A67F5B1" w14:textId="77777777" w:rsidR="003E1315" w:rsidRDefault="003E1315" w:rsidP="0003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10BE5" w14:textId="77777777" w:rsidR="003E1315" w:rsidRDefault="003E1315" w:rsidP="00034B88">
      <w:pPr>
        <w:spacing w:after="0" w:line="240" w:lineRule="auto"/>
      </w:pPr>
      <w:r>
        <w:separator/>
      </w:r>
    </w:p>
  </w:footnote>
  <w:footnote w:type="continuationSeparator" w:id="0">
    <w:p w14:paraId="3EFAA6F7" w14:textId="77777777" w:rsidR="003E1315" w:rsidRDefault="003E1315" w:rsidP="00034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B788" w14:textId="46401F92" w:rsidR="00034B88" w:rsidRDefault="00034B8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08054C" wp14:editId="70FAE763">
          <wp:simplePos x="0" y="0"/>
          <wp:positionH relativeFrom="column">
            <wp:posOffset>-542925</wp:posOffset>
          </wp:positionH>
          <wp:positionV relativeFrom="paragraph">
            <wp:posOffset>-334010</wp:posOffset>
          </wp:positionV>
          <wp:extent cx="3171825" cy="8001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82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0A13"/>
    <w:multiLevelType w:val="hybridMultilevel"/>
    <w:tmpl w:val="43AEDC9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713AC3"/>
    <w:multiLevelType w:val="hybridMultilevel"/>
    <w:tmpl w:val="EDDE10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71D90"/>
    <w:multiLevelType w:val="hybridMultilevel"/>
    <w:tmpl w:val="AC0A66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A6B34"/>
    <w:multiLevelType w:val="hybridMultilevel"/>
    <w:tmpl w:val="06A8D2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111C4"/>
    <w:multiLevelType w:val="hybridMultilevel"/>
    <w:tmpl w:val="9A4497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31547"/>
    <w:multiLevelType w:val="hybridMultilevel"/>
    <w:tmpl w:val="EB4077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C2C37"/>
    <w:multiLevelType w:val="hybridMultilevel"/>
    <w:tmpl w:val="FAF414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D45AF"/>
    <w:multiLevelType w:val="hybridMultilevel"/>
    <w:tmpl w:val="FF144E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36DC1"/>
    <w:multiLevelType w:val="hybridMultilevel"/>
    <w:tmpl w:val="86862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617B5"/>
    <w:multiLevelType w:val="hybridMultilevel"/>
    <w:tmpl w:val="77986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531F7"/>
    <w:multiLevelType w:val="hybridMultilevel"/>
    <w:tmpl w:val="2C80AF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44D7A"/>
    <w:multiLevelType w:val="hybridMultilevel"/>
    <w:tmpl w:val="FD8CA8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B0B02"/>
    <w:multiLevelType w:val="hybridMultilevel"/>
    <w:tmpl w:val="19484E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F1D4D"/>
    <w:multiLevelType w:val="hybridMultilevel"/>
    <w:tmpl w:val="8562836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DE2DF7"/>
    <w:multiLevelType w:val="hybridMultilevel"/>
    <w:tmpl w:val="221019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77936"/>
    <w:multiLevelType w:val="hybridMultilevel"/>
    <w:tmpl w:val="BDE69D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01E55"/>
    <w:multiLevelType w:val="hybridMultilevel"/>
    <w:tmpl w:val="DA1CDD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044731">
    <w:abstractNumId w:val="16"/>
  </w:num>
  <w:num w:numId="2" w16cid:durableId="210533955">
    <w:abstractNumId w:val="6"/>
  </w:num>
  <w:num w:numId="3" w16cid:durableId="321740244">
    <w:abstractNumId w:val="5"/>
  </w:num>
  <w:num w:numId="4" w16cid:durableId="657995740">
    <w:abstractNumId w:val="14"/>
  </w:num>
  <w:num w:numId="5" w16cid:durableId="1254431833">
    <w:abstractNumId w:val="0"/>
  </w:num>
  <w:num w:numId="6" w16cid:durableId="1048384735">
    <w:abstractNumId w:val="1"/>
  </w:num>
  <w:num w:numId="7" w16cid:durableId="1913350122">
    <w:abstractNumId w:val="4"/>
  </w:num>
  <w:num w:numId="8" w16cid:durableId="1472552800">
    <w:abstractNumId w:val="13"/>
  </w:num>
  <w:num w:numId="9" w16cid:durableId="909736050">
    <w:abstractNumId w:val="3"/>
  </w:num>
  <w:num w:numId="10" w16cid:durableId="405886784">
    <w:abstractNumId w:val="10"/>
  </w:num>
  <w:num w:numId="11" w16cid:durableId="1299991356">
    <w:abstractNumId w:val="11"/>
  </w:num>
  <w:num w:numId="12" w16cid:durableId="144325575">
    <w:abstractNumId w:val="8"/>
  </w:num>
  <w:num w:numId="13" w16cid:durableId="2000618934">
    <w:abstractNumId w:val="12"/>
  </w:num>
  <w:num w:numId="14" w16cid:durableId="499857505">
    <w:abstractNumId w:val="9"/>
  </w:num>
  <w:num w:numId="15" w16cid:durableId="1470199268">
    <w:abstractNumId w:val="7"/>
  </w:num>
  <w:num w:numId="16" w16cid:durableId="283581773">
    <w:abstractNumId w:val="2"/>
  </w:num>
  <w:num w:numId="17" w16cid:durableId="19652371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87"/>
    <w:rsid w:val="000023DE"/>
    <w:rsid w:val="000150F3"/>
    <w:rsid w:val="000172EE"/>
    <w:rsid w:val="00017D53"/>
    <w:rsid w:val="00022035"/>
    <w:rsid w:val="00022E0C"/>
    <w:rsid w:val="00034B88"/>
    <w:rsid w:val="000372D0"/>
    <w:rsid w:val="000470ED"/>
    <w:rsid w:val="00052EF0"/>
    <w:rsid w:val="00052F44"/>
    <w:rsid w:val="00053604"/>
    <w:rsid w:val="00061CA1"/>
    <w:rsid w:val="00071A4C"/>
    <w:rsid w:val="00081009"/>
    <w:rsid w:val="000810B4"/>
    <w:rsid w:val="00081AFC"/>
    <w:rsid w:val="000842F2"/>
    <w:rsid w:val="000856E4"/>
    <w:rsid w:val="00086A67"/>
    <w:rsid w:val="000A003D"/>
    <w:rsid w:val="000B33BD"/>
    <w:rsid w:val="000C0CB9"/>
    <w:rsid w:val="000C30EA"/>
    <w:rsid w:val="000C46B8"/>
    <w:rsid w:val="000E2785"/>
    <w:rsid w:val="000E41CE"/>
    <w:rsid w:val="000F0986"/>
    <w:rsid w:val="000F2014"/>
    <w:rsid w:val="000F3EA0"/>
    <w:rsid w:val="000F4411"/>
    <w:rsid w:val="000F7D1F"/>
    <w:rsid w:val="00107B0A"/>
    <w:rsid w:val="001104CB"/>
    <w:rsid w:val="00110902"/>
    <w:rsid w:val="00111796"/>
    <w:rsid w:val="0011226F"/>
    <w:rsid w:val="001128C3"/>
    <w:rsid w:val="00116988"/>
    <w:rsid w:val="001178A8"/>
    <w:rsid w:val="00117E48"/>
    <w:rsid w:val="00120FAC"/>
    <w:rsid w:val="001276B7"/>
    <w:rsid w:val="00127C94"/>
    <w:rsid w:val="00131DA3"/>
    <w:rsid w:val="00137F02"/>
    <w:rsid w:val="00163804"/>
    <w:rsid w:val="001675C3"/>
    <w:rsid w:val="001679D2"/>
    <w:rsid w:val="00173021"/>
    <w:rsid w:val="00174093"/>
    <w:rsid w:val="00177DC0"/>
    <w:rsid w:val="001843F9"/>
    <w:rsid w:val="0018655D"/>
    <w:rsid w:val="0019334C"/>
    <w:rsid w:val="00196554"/>
    <w:rsid w:val="00197839"/>
    <w:rsid w:val="001A1D18"/>
    <w:rsid w:val="001A4123"/>
    <w:rsid w:val="001A5790"/>
    <w:rsid w:val="001A747A"/>
    <w:rsid w:val="001B010C"/>
    <w:rsid w:val="001B14E1"/>
    <w:rsid w:val="001B5CC3"/>
    <w:rsid w:val="001B5CF6"/>
    <w:rsid w:val="001C0CED"/>
    <w:rsid w:val="001C7479"/>
    <w:rsid w:val="001D3AC3"/>
    <w:rsid w:val="001E128A"/>
    <w:rsid w:val="001E49C5"/>
    <w:rsid w:val="001F1277"/>
    <w:rsid w:val="001F43A0"/>
    <w:rsid w:val="00207376"/>
    <w:rsid w:val="0021159A"/>
    <w:rsid w:val="00216A93"/>
    <w:rsid w:val="00221CF2"/>
    <w:rsid w:val="00240951"/>
    <w:rsid w:val="00242DDF"/>
    <w:rsid w:val="00250E16"/>
    <w:rsid w:val="00262B6F"/>
    <w:rsid w:val="00266251"/>
    <w:rsid w:val="00270902"/>
    <w:rsid w:val="002735F3"/>
    <w:rsid w:val="0028141C"/>
    <w:rsid w:val="002866C9"/>
    <w:rsid w:val="0029104C"/>
    <w:rsid w:val="00296AE4"/>
    <w:rsid w:val="002A4C13"/>
    <w:rsid w:val="002A55D9"/>
    <w:rsid w:val="002B2E04"/>
    <w:rsid w:val="002B706C"/>
    <w:rsid w:val="002D1C08"/>
    <w:rsid w:val="002D54C6"/>
    <w:rsid w:val="002E1F44"/>
    <w:rsid w:val="002E76FE"/>
    <w:rsid w:val="002F1724"/>
    <w:rsid w:val="002F1C61"/>
    <w:rsid w:val="002F433A"/>
    <w:rsid w:val="002F48A3"/>
    <w:rsid w:val="002F7D6D"/>
    <w:rsid w:val="002F7DB0"/>
    <w:rsid w:val="00310AD8"/>
    <w:rsid w:val="003213FD"/>
    <w:rsid w:val="00321E76"/>
    <w:rsid w:val="00321EA9"/>
    <w:rsid w:val="003232A0"/>
    <w:rsid w:val="003275C0"/>
    <w:rsid w:val="003341E2"/>
    <w:rsid w:val="00337DDE"/>
    <w:rsid w:val="00340BDC"/>
    <w:rsid w:val="00344672"/>
    <w:rsid w:val="0035566F"/>
    <w:rsid w:val="0037098F"/>
    <w:rsid w:val="003720AA"/>
    <w:rsid w:val="0037234C"/>
    <w:rsid w:val="00373C6D"/>
    <w:rsid w:val="00377CEA"/>
    <w:rsid w:val="00383DED"/>
    <w:rsid w:val="00394D1E"/>
    <w:rsid w:val="003A1FDD"/>
    <w:rsid w:val="003A3155"/>
    <w:rsid w:val="003A4F90"/>
    <w:rsid w:val="003B3FD2"/>
    <w:rsid w:val="003B4BC4"/>
    <w:rsid w:val="003B5931"/>
    <w:rsid w:val="003C228D"/>
    <w:rsid w:val="003C23FB"/>
    <w:rsid w:val="003C7468"/>
    <w:rsid w:val="003C7DE4"/>
    <w:rsid w:val="003C7EF7"/>
    <w:rsid w:val="003D0BB6"/>
    <w:rsid w:val="003D698F"/>
    <w:rsid w:val="003E0DF4"/>
    <w:rsid w:val="003E1315"/>
    <w:rsid w:val="003E2E50"/>
    <w:rsid w:val="003E4CDC"/>
    <w:rsid w:val="00403507"/>
    <w:rsid w:val="00403F0F"/>
    <w:rsid w:val="00405916"/>
    <w:rsid w:val="0040791C"/>
    <w:rsid w:val="00413F14"/>
    <w:rsid w:val="0042326F"/>
    <w:rsid w:val="00430022"/>
    <w:rsid w:val="00441130"/>
    <w:rsid w:val="004446DC"/>
    <w:rsid w:val="004475AC"/>
    <w:rsid w:val="004563D3"/>
    <w:rsid w:val="00466013"/>
    <w:rsid w:val="004716D4"/>
    <w:rsid w:val="00471E7A"/>
    <w:rsid w:val="00476BB5"/>
    <w:rsid w:val="004804AD"/>
    <w:rsid w:val="00494C77"/>
    <w:rsid w:val="004A6071"/>
    <w:rsid w:val="004B30ED"/>
    <w:rsid w:val="004B6294"/>
    <w:rsid w:val="004C1536"/>
    <w:rsid w:val="004C5A80"/>
    <w:rsid w:val="004F1F32"/>
    <w:rsid w:val="004F676E"/>
    <w:rsid w:val="00501D8E"/>
    <w:rsid w:val="00501E8F"/>
    <w:rsid w:val="005107E0"/>
    <w:rsid w:val="00510817"/>
    <w:rsid w:val="005156F4"/>
    <w:rsid w:val="0053083F"/>
    <w:rsid w:val="00530EAE"/>
    <w:rsid w:val="00531D4E"/>
    <w:rsid w:val="00535060"/>
    <w:rsid w:val="0054769F"/>
    <w:rsid w:val="00551A06"/>
    <w:rsid w:val="005522BF"/>
    <w:rsid w:val="00552565"/>
    <w:rsid w:val="00554695"/>
    <w:rsid w:val="00555E8E"/>
    <w:rsid w:val="00565A34"/>
    <w:rsid w:val="00566945"/>
    <w:rsid w:val="005762F5"/>
    <w:rsid w:val="00581F8E"/>
    <w:rsid w:val="00582FCA"/>
    <w:rsid w:val="00583144"/>
    <w:rsid w:val="0058599B"/>
    <w:rsid w:val="005865B9"/>
    <w:rsid w:val="00593BE9"/>
    <w:rsid w:val="00596FD1"/>
    <w:rsid w:val="005A0747"/>
    <w:rsid w:val="005A448B"/>
    <w:rsid w:val="005A6A3E"/>
    <w:rsid w:val="005B1A91"/>
    <w:rsid w:val="005B4B1B"/>
    <w:rsid w:val="005B51CF"/>
    <w:rsid w:val="005B5EBE"/>
    <w:rsid w:val="005C2E96"/>
    <w:rsid w:val="005C5A68"/>
    <w:rsid w:val="005C5C1E"/>
    <w:rsid w:val="005C74AB"/>
    <w:rsid w:val="005D12AB"/>
    <w:rsid w:val="005D5340"/>
    <w:rsid w:val="005D5AAA"/>
    <w:rsid w:val="005E6EBE"/>
    <w:rsid w:val="006073AE"/>
    <w:rsid w:val="00635E45"/>
    <w:rsid w:val="006375C5"/>
    <w:rsid w:val="00640BCA"/>
    <w:rsid w:val="006532C2"/>
    <w:rsid w:val="00655839"/>
    <w:rsid w:val="006629DA"/>
    <w:rsid w:val="00671591"/>
    <w:rsid w:val="00673DC0"/>
    <w:rsid w:val="006756B6"/>
    <w:rsid w:val="00676217"/>
    <w:rsid w:val="0068179C"/>
    <w:rsid w:val="00684297"/>
    <w:rsid w:val="00685F1C"/>
    <w:rsid w:val="00686D35"/>
    <w:rsid w:val="006B2E52"/>
    <w:rsid w:val="006B55CB"/>
    <w:rsid w:val="006C4C34"/>
    <w:rsid w:val="006D0051"/>
    <w:rsid w:val="006D0ECD"/>
    <w:rsid w:val="006D1EC0"/>
    <w:rsid w:val="006D3905"/>
    <w:rsid w:val="006E12D2"/>
    <w:rsid w:val="006E4416"/>
    <w:rsid w:val="006E54FE"/>
    <w:rsid w:val="006E59E6"/>
    <w:rsid w:val="006F43D6"/>
    <w:rsid w:val="00700CA5"/>
    <w:rsid w:val="00701079"/>
    <w:rsid w:val="007010DB"/>
    <w:rsid w:val="007019D2"/>
    <w:rsid w:val="00707B59"/>
    <w:rsid w:val="00713255"/>
    <w:rsid w:val="00715710"/>
    <w:rsid w:val="0072342C"/>
    <w:rsid w:val="00727F72"/>
    <w:rsid w:val="00731646"/>
    <w:rsid w:val="00733B64"/>
    <w:rsid w:val="00740250"/>
    <w:rsid w:val="00740664"/>
    <w:rsid w:val="00741D47"/>
    <w:rsid w:val="00751746"/>
    <w:rsid w:val="00755404"/>
    <w:rsid w:val="00761666"/>
    <w:rsid w:val="00761B64"/>
    <w:rsid w:val="0076260B"/>
    <w:rsid w:val="007758F4"/>
    <w:rsid w:val="00776E83"/>
    <w:rsid w:val="00791A0A"/>
    <w:rsid w:val="007A5EF3"/>
    <w:rsid w:val="007A6726"/>
    <w:rsid w:val="007B0FD9"/>
    <w:rsid w:val="007B360D"/>
    <w:rsid w:val="007B3C9F"/>
    <w:rsid w:val="007B5197"/>
    <w:rsid w:val="007B52F4"/>
    <w:rsid w:val="007C3842"/>
    <w:rsid w:val="007C6762"/>
    <w:rsid w:val="007D0AA7"/>
    <w:rsid w:val="007D3C50"/>
    <w:rsid w:val="007D7521"/>
    <w:rsid w:val="007E4C2F"/>
    <w:rsid w:val="007E4D6E"/>
    <w:rsid w:val="007F062D"/>
    <w:rsid w:val="00801541"/>
    <w:rsid w:val="00805B6D"/>
    <w:rsid w:val="008131FB"/>
    <w:rsid w:val="008169BE"/>
    <w:rsid w:val="00826825"/>
    <w:rsid w:val="0082765F"/>
    <w:rsid w:val="008315B1"/>
    <w:rsid w:val="0083474F"/>
    <w:rsid w:val="008423E4"/>
    <w:rsid w:val="00844CCA"/>
    <w:rsid w:val="00852894"/>
    <w:rsid w:val="008562C1"/>
    <w:rsid w:val="008647DB"/>
    <w:rsid w:val="00866355"/>
    <w:rsid w:val="00875FDA"/>
    <w:rsid w:val="00891242"/>
    <w:rsid w:val="00891D4B"/>
    <w:rsid w:val="00897DB8"/>
    <w:rsid w:val="008A11DF"/>
    <w:rsid w:val="008A514C"/>
    <w:rsid w:val="008A6A8B"/>
    <w:rsid w:val="008A7BED"/>
    <w:rsid w:val="008B076F"/>
    <w:rsid w:val="008B0EE8"/>
    <w:rsid w:val="008C5A06"/>
    <w:rsid w:val="008D13D7"/>
    <w:rsid w:val="008D7D95"/>
    <w:rsid w:val="008F0E39"/>
    <w:rsid w:val="008F2E57"/>
    <w:rsid w:val="008F672A"/>
    <w:rsid w:val="009012ED"/>
    <w:rsid w:val="00906827"/>
    <w:rsid w:val="00924202"/>
    <w:rsid w:val="00925B94"/>
    <w:rsid w:val="00926221"/>
    <w:rsid w:val="009263C0"/>
    <w:rsid w:val="0092736F"/>
    <w:rsid w:val="00927667"/>
    <w:rsid w:val="009277F9"/>
    <w:rsid w:val="0093218B"/>
    <w:rsid w:val="009336BC"/>
    <w:rsid w:val="00946D42"/>
    <w:rsid w:val="009538DD"/>
    <w:rsid w:val="00953D18"/>
    <w:rsid w:val="00954A35"/>
    <w:rsid w:val="0095654C"/>
    <w:rsid w:val="0096042C"/>
    <w:rsid w:val="00967D5D"/>
    <w:rsid w:val="00971E74"/>
    <w:rsid w:val="00986C49"/>
    <w:rsid w:val="009967ED"/>
    <w:rsid w:val="009C52D1"/>
    <w:rsid w:val="009D3630"/>
    <w:rsid w:val="009D5584"/>
    <w:rsid w:val="009D7143"/>
    <w:rsid w:val="009E53CC"/>
    <w:rsid w:val="009F2028"/>
    <w:rsid w:val="00A0378B"/>
    <w:rsid w:val="00A03894"/>
    <w:rsid w:val="00A12B21"/>
    <w:rsid w:val="00A177FA"/>
    <w:rsid w:val="00A20C35"/>
    <w:rsid w:val="00A25A90"/>
    <w:rsid w:val="00A37C00"/>
    <w:rsid w:val="00A37EB2"/>
    <w:rsid w:val="00A45694"/>
    <w:rsid w:val="00A46BEF"/>
    <w:rsid w:val="00A53D15"/>
    <w:rsid w:val="00A55560"/>
    <w:rsid w:val="00A607D7"/>
    <w:rsid w:val="00A63ECA"/>
    <w:rsid w:val="00A8181C"/>
    <w:rsid w:val="00A84A1F"/>
    <w:rsid w:val="00A85FC3"/>
    <w:rsid w:val="00A87B20"/>
    <w:rsid w:val="00A93033"/>
    <w:rsid w:val="00A964D2"/>
    <w:rsid w:val="00AA2CC7"/>
    <w:rsid w:val="00AA484B"/>
    <w:rsid w:val="00AA7D3C"/>
    <w:rsid w:val="00AB1433"/>
    <w:rsid w:val="00AB3837"/>
    <w:rsid w:val="00AB6CFF"/>
    <w:rsid w:val="00AC111A"/>
    <w:rsid w:val="00AD183F"/>
    <w:rsid w:val="00AD30BF"/>
    <w:rsid w:val="00AD4E69"/>
    <w:rsid w:val="00AD79BF"/>
    <w:rsid w:val="00AF244A"/>
    <w:rsid w:val="00AF6DC9"/>
    <w:rsid w:val="00B07A91"/>
    <w:rsid w:val="00B16F44"/>
    <w:rsid w:val="00B213E2"/>
    <w:rsid w:val="00B2222C"/>
    <w:rsid w:val="00B316CD"/>
    <w:rsid w:val="00B35DD3"/>
    <w:rsid w:val="00B407EA"/>
    <w:rsid w:val="00B4634C"/>
    <w:rsid w:val="00B55028"/>
    <w:rsid w:val="00B5580E"/>
    <w:rsid w:val="00B63B94"/>
    <w:rsid w:val="00B714B6"/>
    <w:rsid w:val="00B827B6"/>
    <w:rsid w:val="00B83C8B"/>
    <w:rsid w:val="00B86D9F"/>
    <w:rsid w:val="00B922F9"/>
    <w:rsid w:val="00B9337D"/>
    <w:rsid w:val="00B96BDD"/>
    <w:rsid w:val="00BA61A0"/>
    <w:rsid w:val="00BB16C0"/>
    <w:rsid w:val="00BB7380"/>
    <w:rsid w:val="00BB7A21"/>
    <w:rsid w:val="00BC2D4F"/>
    <w:rsid w:val="00BC6331"/>
    <w:rsid w:val="00BD11CB"/>
    <w:rsid w:val="00BE1371"/>
    <w:rsid w:val="00BE2F08"/>
    <w:rsid w:val="00BF1EE9"/>
    <w:rsid w:val="00BF3343"/>
    <w:rsid w:val="00BF3798"/>
    <w:rsid w:val="00C00542"/>
    <w:rsid w:val="00C006FD"/>
    <w:rsid w:val="00C03DAF"/>
    <w:rsid w:val="00C04AB0"/>
    <w:rsid w:val="00C12DE7"/>
    <w:rsid w:val="00C14F4E"/>
    <w:rsid w:val="00C1657D"/>
    <w:rsid w:val="00C24025"/>
    <w:rsid w:val="00C300BA"/>
    <w:rsid w:val="00C413DE"/>
    <w:rsid w:val="00C43172"/>
    <w:rsid w:val="00C43BA1"/>
    <w:rsid w:val="00C44D07"/>
    <w:rsid w:val="00C50692"/>
    <w:rsid w:val="00C5532E"/>
    <w:rsid w:val="00C64E3C"/>
    <w:rsid w:val="00C71CCA"/>
    <w:rsid w:val="00C76631"/>
    <w:rsid w:val="00C85CE4"/>
    <w:rsid w:val="00C912F9"/>
    <w:rsid w:val="00C93640"/>
    <w:rsid w:val="00C9376D"/>
    <w:rsid w:val="00C9542E"/>
    <w:rsid w:val="00CB19E2"/>
    <w:rsid w:val="00CC2C2C"/>
    <w:rsid w:val="00CC495B"/>
    <w:rsid w:val="00CC5B3F"/>
    <w:rsid w:val="00CD0333"/>
    <w:rsid w:val="00CD3343"/>
    <w:rsid w:val="00CD61B1"/>
    <w:rsid w:val="00CE4BFB"/>
    <w:rsid w:val="00CE7DA3"/>
    <w:rsid w:val="00CF0DE8"/>
    <w:rsid w:val="00CF2603"/>
    <w:rsid w:val="00D01E3F"/>
    <w:rsid w:val="00D05B1D"/>
    <w:rsid w:val="00D05ECF"/>
    <w:rsid w:val="00D139DE"/>
    <w:rsid w:val="00D2583D"/>
    <w:rsid w:val="00D2688F"/>
    <w:rsid w:val="00D31E46"/>
    <w:rsid w:val="00D34619"/>
    <w:rsid w:val="00D35690"/>
    <w:rsid w:val="00D40153"/>
    <w:rsid w:val="00D5054E"/>
    <w:rsid w:val="00D56D27"/>
    <w:rsid w:val="00D637C3"/>
    <w:rsid w:val="00D63885"/>
    <w:rsid w:val="00D70DB0"/>
    <w:rsid w:val="00D72BD9"/>
    <w:rsid w:val="00D73412"/>
    <w:rsid w:val="00D75A70"/>
    <w:rsid w:val="00D76B80"/>
    <w:rsid w:val="00D80C70"/>
    <w:rsid w:val="00D90574"/>
    <w:rsid w:val="00D95381"/>
    <w:rsid w:val="00DA301A"/>
    <w:rsid w:val="00DA4802"/>
    <w:rsid w:val="00DA6778"/>
    <w:rsid w:val="00DB327F"/>
    <w:rsid w:val="00DB694B"/>
    <w:rsid w:val="00DC00B3"/>
    <w:rsid w:val="00DC1416"/>
    <w:rsid w:val="00DC24EF"/>
    <w:rsid w:val="00DD2EF8"/>
    <w:rsid w:val="00DD75C7"/>
    <w:rsid w:val="00DE1972"/>
    <w:rsid w:val="00DF0FDB"/>
    <w:rsid w:val="00DF69FB"/>
    <w:rsid w:val="00E013BE"/>
    <w:rsid w:val="00E02CA0"/>
    <w:rsid w:val="00E054EE"/>
    <w:rsid w:val="00E1503C"/>
    <w:rsid w:val="00E23AD5"/>
    <w:rsid w:val="00E24244"/>
    <w:rsid w:val="00E25430"/>
    <w:rsid w:val="00E270FE"/>
    <w:rsid w:val="00E3473F"/>
    <w:rsid w:val="00E43273"/>
    <w:rsid w:val="00E47FB7"/>
    <w:rsid w:val="00E5245E"/>
    <w:rsid w:val="00E528C4"/>
    <w:rsid w:val="00E53097"/>
    <w:rsid w:val="00E549AA"/>
    <w:rsid w:val="00E565FC"/>
    <w:rsid w:val="00E61C70"/>
    <w:rsid w:val="00E63819"/>
    <w:rsid w:val="00E67887"/>
    <w:rsid w:val="00E720E1"/>
    <w:rsid w:val="00E83C71"/>
    <w:rsid w:val="00E84196"/>
    <w:rsid w:val="00E86516"/>
    <w:rsid w:val="00E86748"/>
    <w:rsid w:val="00E90BEF"/>
    <w:rsid w:val="00EA0214"/>
    <w:rsid w:val="00EA1E08"/>
    <w:rsid w:val="00EA20F2"/>
    <w:rsid w:val="00EB46E4"/>
    <w:rsid w:val="00EB47F9"/>
    <w:rsid w:val="00EB4E68"/>
    <w:rsid w:val="00EC661F"/>
    <w:rsid w:val="00ED05D7"/>
    <w:rsid w:val="00ED63B8"/>
    <w:rsid w:val="00EE1197"/>
    <w:rsid w:val="00EE7729"/>
    <w:rsid w:val="00EF6594"/>
    <w:rsid w:val="00EF6BE5"/>
    <w:rsid w:val="00EF7DBD"/>
    <w:rsid w:val="00F04B8A"/>
    <w:rsid w:val="00F12456"/>
    <w:rsid w:val="00F126E4"/>
    <w:rsid w:val="00F21294"/>
    <w:rsid w:val="00F302AC"/>
    <w:rsid w:val="00F33888"/>
    <w:rsid w:val="00F401F2"/>
    <w:rsid w:val="00F42068"/>
    <w:rsid w:val="00F4564D"/>
    <w:rsid w:val="00F45DC9"/>
    <w:rsid w:val="00F50F88"/>
    <w:rsid w:val="00F5179A"/>
    <w:rsid w:val="00F546D8"/>
    <w:rsid w:val="00F555A9"/>
    <w:rsid w:val="00F571C8"/>
    <w:rsid w:val="00F575E6"/>
    <w:rsid w:val="00F6363B"/>
    <w:rsid w:val="00F71F28"/>
    <w:rsid w:val="00F72D7C"/>
    <w:rsid w:val="00F76E52"/>
    <w:rsid w:val="00F81BA0"/>
    <w:rsid w:val="00F8292A"/>
    <w:rsid w:val="00F86B49"/>
    <w:rsid w:val="00F91A38"/>
    <w:rsid w:val="00F928A8"/>
    <w:rsid w:val="00F97F7F"/>
    <w:rsid w:val="00FA0A1D"/>
    <w:rsid w:val="00FA5721"/>
    <w:rsid w:val="00FB2C3A"/>
    <w:rsid w:val="00FB2F56"/>
    <w:rsid w:val="00FC07AC"/>
    <w:rsid w:val="00FC5AD1"/>
    <w:rsid w:val="00FD1CF5"/>
    <w:rsid w:val="00FD21F3"/>
    <w:rsid w:val="00F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3437"/>
  <w15:chartTrackingRefBased/>
  <w15:docId w15:val="{6A1184D8-8F5D-4A23-AF6D-CFED6F53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u w:val="single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2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4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B88"/>
  </w:style>
  <w:style w:type="paragraph" w:styleId="Footer">
    <w:name w:val="footer"/>
    <w:basedOn w:val="Normal"/>
    <w:link w:val="FooterChar"/>
    <w:uiPriority w:val="99"/>
    <w:unhideWhenUsed/>
    <w:rsid w:val="00034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B88"/>
  </w:style>
  <w:style w:type="paragraph" w:styleId="NoSpacing">
    <w:name w:val="No Spacing"/>
    <w:uiPriority w:val="1"/>
    <w:qFormat/>
    <w:rsid w:val="007406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0da49b-9cef-47f7-810f-a02651756d65" xsi:nil="true"/>
    <lcf76f155ced4ddcb4097134ff3c332f xmlns="dc0dd3c3-8c21-4911-a380-5e74267225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E5FC4CA34C246B8E3AF6F56D79607" ma:contentTypeVersion="16" ma:contentTypeDescription="Create a new document." ma:contentTypeScope="" ma:versionID="545e7273ff565350ab2eb185d52c8d39">
  <xsd:schema xmlns:xsd="http://www.w3.org/2001/XMLSchema" xmlns:xs="http://www.w3.org/2001/XMLSchema" xmlns:p="http://schemas.microsoft.com/office/2006/metadata/properties" xmlns:ns2="dc0dd3c3-8c21-4911-a380-5e7426722589" xmlns:ns3="5b0da49b-9cef-47f7-810f-a02651756d65" targetNamespace="http://schemas.microsoft.com/office/2006/metadata/properties" ma:root="true" ma:fieldsID="e58bf4686e8f0df5cd0543b644e875c4" ns2:_="" ns3:_="">
    <xsd:import namespace="dc0dd3c3-8c21-4911-a380-5e7426722589"/>
    <xsd:import namespace="5b0da49b-9cef-47f7-810f-a02651756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dd3c3-8c21-4911-a380-5e7426722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dfe20c-5145-440e-942b-23b6a0bd1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da49b-9cef-47f7-810f-a02651756d6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9ad6a87-6f1b-4e45-b09c-e44261474551}" ma:internalName="TaxCatchAll" ma:showField="CatchAllData" ma:web="5b0da49b-9cef-47f7-810f-a02651756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85D106-A8D9-4DD7-AEB6-2B06103251D0}">
  <ds:schemaRefs>
    <ds:schemaRef ds:uri="http://schemas.microsoft.com/office/2006/metadata/properties"/>
    <ds:schemaRef ds:uri="http://schemas.microsoft.com/office/infopath/2007/PartnerControls"/>
    <ds:schemaRef ds:uri="5b0da49b-9cef-47f7-810f-a02651756d65"/>
    <ds:schemaRef ds:uri="dc0dd3c3-8c21-4911-a380-5e7426722589"/>
  </ds:schemaRefs>
</ds:datastoreItem>
</file>

<file path=customXml/itemProps2.xml><?xml version="1.0" encoding="utf-8"?>
<ds:datastoreItem xmlns:ds="http://schemas.openxmlformats.org/officeDocument/2006/customXml" ds:itemID="{861159C3-E8E1-46B8-9AA2-F855D6B65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28165-F987-4606-ABF8-4EBD0DB38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dd3c3-8c21-4911-a380-5e7426722589"/>
    <ds:schemaRef ds:uri="5b0da49b-9cef-47f7-810f-a02651756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5</Pages>
  <Words>890</Words>
  <Characters>5562</Characters>
  <Application>Microsoft Office Word</Application>
  <DocSecurity>0</DocSecurity>
  <Lines>150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Burgess</dc:creator>
  <cp:keywords/>
  <dc:description/>
  <cp:lastModifiedBy>Cheryl Gibbs</cp:lastModifiedBy>
  <cp:revision>213</cp:revision>
  <dcterms:created xsi:type="dcterms:W3CDTF">2022-01-17T00:21:00Z</dcterms:created>
  <dcterms:modified xsi:type="dcterms:W3CDTF">2026-02-26T03:32:00Z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0x0101009EBE5FC4CA34C246B8E3AF6F56D79607</vt:lpwstr>
  </property>
  <property fmtid="{D5CDD505-2E9C-101B-9397-08002B2CF9AE}" pid="3" name="MediaServiceImageTags">
    <vt:lpwstr/>
  </property>
  <property fmtid="{D5CDD505-2E9C-101B-9397-08002B2CF9AE}" pid="4" name="GrammarlyDocumentId">
    <vt:lpwstr>4585df57-8f5c-493f-b47d-d5f0fbe668d5</vt:lpwstr>
  </property>
</Properties>
</file>